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2487" w14:textId="77777777"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Kosten kortdurend verblijf leerling op (V)SO-school</w:t>
      </w:r>
      <w:r w:rsidR="00507E6D">
        <w:rPr>
          <w:rFonts w:asciiTheme="minorHAnsi" w:hAnsiTheme="minorHAnsi" w:cstheme="minorHAnsi"/>
          <w:b/>
          <w:sz w:val="24"/>
          <w:szCs w:val="24"/>
        </w:rPr>
        <w:t xml:space="preserve"> (periode 1 </w:t>
      </w:r>
      <w:r w:rsidR="007612B9">
        <w:rPr>
          <w:rFonts w:asciiTheme="minorHAnsi" w:hAnsiTheme="minorHAnsi" w:cstheme="minorHAnsi"/>
          <w:b/>
          <w:sz w:val="24"/>
          <w:szCs w:val="24"/>
        </w:rPr>
        <w:t>aug</w:t>
      </w:r>
      <w:r w:rsidR="00892D43">
        <w:rPr>
          <w:rFonts w:asciiTheme="minorHAnsi" w:hAnsiTheme="minorHAnsi" w:cstheme="minorHAnsi"/>
          <w:b/>
          <w:sz w:val="24"/>
          <w:szCs w:val="24"/>
        </w:rPr>
        <w:t>.</w:t>
      </w:r>
      <w:r w:rsidR="00507E6D">
        <w:rPr>
          <w:rFonts w:asciiTheme="minorHAnsi" w:hAnsiTheme="minorHAnsi" w:cstheme="minorHAnsi"/>
          <w:b/>
          <w:sz w:val="24"/>
          <w:szCs w:val="24"/>
        </w:rPr>
        <w:t xml:space="preserve"> t/m 31 </w:t>
      </w:r>
      <w:r w:rsidR="007612B9">
        <w:rPr>
          <w:rFonts w:asciiTheme="minorHAnsi" w:hAnsiTheme="minorHAnsi" w:cstheme="minorHAnsi"/>
          <w:b/>
          <w:sz w:val="24"/>
          <w:szCs w:val="24"/>
        </w:rPr>
        <w:t>dec</w:t>
      </w:r>
      <w:r w:rsidR="00507E6D">
        <w:rPr>
          <w:rFonts w:asciiTheme="minorHAnsi" w:hAnsiTheme="minorHAnsi" w:cstheme="minorHAnsi"/>
          <w:b/>
          <w:sz w:val="24"/>
          <w:szCs w:val="24"/>
        </w:rPr>
        <w:t xml:space="preserve"> 202</w:t>
      </w:r>
      <w:r w:rsidR="00892D43">
        <w:rPr>
          <w:rFonts w:asciiTheme="minorHAnsi" w:hAnsiTheme="minorHAnsi" w:cstheme="minorHAnsi"/>
          <w:b/>
          <w:sz w:val="24"/>
          <w:szCs w:val="24"/>
        </w:rPr>
        <w:t>1</w:t>
      </w:r>
      <w:r w:rsidR="00507E6D">
        <w:rPr>
          <w:rFonts w:asciiTheme="minorHAnsi" w:hAnsiTheme="minorHAnsi" w:cstheme="minorHAnsi"/>
          <w:b/>
          <w:sz w:val="24"/>
          <w:szCs w:val="24"/>
        </w:rPr>
        <w:t>)</w:t>
      </w:r>
    </w:p>
    <w:p w14:paraId="7A0835C4" w14:textId="77777777" w:rsidR="00B767FF" w:rsidRDefault="00B767FF" w:rsidP="00B767FF">
      <w:pPr>
        <w:rPr>
          <w:rFonts w:asciiTheme="minorHAnsi" w:hAnsiTheme="minorHAnsi" w:cstheme="minorHAnsi"/>
          <w:sz w:val="24"/>
          <w:szCs w:val="24"/>
        </w:rPr>
      </w:pPr>
    </w:p>
    <w:p w14:paraId="2803A188"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2E58A5AA"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19D83AA2"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174E2475"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w:t>
      </w:r>
      <w:proofErr w:type="gramStart"/>
      <w:r w:rsidRPr="00222C4D">
        <w:rPr>
          <w:rFonts w:asciiTheme="minorHAnsi" w:hAnsiTheme="minorHAnsi" w:cstheme="minorHAnsi"/>
          <w:sz w:val="24"/>
          <w:szCs w:val="24"/>
        </w:rPr>
        <w:t>52-e</w:t>
      </w:r>
      <w:proofErr w:type="gramEnd"/>
      <w:r w:rsidRPr="00222C4D">
        <w:rPr>
          <w:rFonts w:asciiTheme="minorHAnsi" w:hAnsiTheme="minorHAnsi" w:cstheme="minorHAnsi"/>
          <w:sz w:val="24"/>
          <w:szCs w:val="24"/>
        </w:rPr>
        <w:t xml:space="preserve"> deel van de personele kosten op jaarbasis. Een school waarbij het personeel een vaste aanstelling heeft zal </w:t>
      </w:r>
      <w:proofErr w:type="gramStart"/>
      <w:r w:rsidRPr="00222C4D">
        <w:rPr>
          <w:rFonts w:asciiTheme="minorHAnsi" w:hAnsiTheme="minorHAnsi" w:cstheme="minorHAnsi"/>
          <w:sz w:val="24"/>
          <w:szCs w:val="24"/>
        </w:rPr>
        <w:t>er op</w:t>
      </w:r>
      <w:proofErr w:type="gramEnd"/>
      <w:r w:rsidRPr="00222C4D">
        <w:rPr>
          <w:rFonts w:asciiTheme="minorHAnsi" w:hAnsiTheme="minorHAnsi" w:cstheme="minorHAnsi"/>
          <w:sz w:val="24"/>
          <w:szCs w:val="24"/>
        </w:rPr>
        <w:t xml:space="preserve"> wijzen dat de berekening op jaarbasis betekent dat een leerkracht bij lange na niet ‘compleet’ bekostigd kan worden.</w:t>
      </w:r>
    </w:p>
    <w:p w14:paraId="2BD95A8C"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4C736F9F" w14:textId="77777777"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In het </w:t>
      </w:r>
      <w:proofErr w:type="gramStart"/>
      <w:r w:rsidRPr="00222C4D">
        <w:rPr>
          <w:rFonts w:asciiTheme="minorHAnsi" w:hAnsiTheme="minorHAnsi" w:cstheme="minorHAnsi"/>
          <w:sz w:val="24"/>
          <w:szCs w:val="24"/>
        </w:rPr>
        <w:t>hierna volgende</w:t>
      </w:r>
      <w:proofErr w:type="gramEnd"/>
      <w:r w:rsidRPr="00222C4D">
        <w:rPr>
          <w:rFonts w:asciiTheme="minorHAnsi" w:hAnsiTheme="minorHAnsi" w:cstheme="minorHAnsi"/>
          <w:sz w:val="24"/>
          <w:szCs w:val="24"/>
        </w:rPr>
        <w:t xml:space="preserve"> overzicht worden de bedragen per leerling per week weergegeven (P= prijspeil </w:t>
      </w:r>
      <w:r w:rsidR="00F35425">
        <w:rPr>
          <w:rFonts w:asciiTheme="minorHAnsi" w:hAnsiTheme="minorHAnsi" w:cstheme="minorHAnsi"/>
          <w:sz w:val="24"/>
          <w:szCs w:val="24"/>
        </w:rPr>
        <w:t>apr</w:t>
      </w:r>
      <w:r w:rsidR="00264F76">
        <w:rPr>
          <w:rFonts w:asciiTheme="minorHAnsi" w:hAnsiTheme="minorHAnsi" w:cstheme="minorHAnsi"/>
          <w:sz w:val="24"/>
          <w:szCs w:val="24"/>
        </w:rPr>
        <w:t>.</w:t>
      </w:r>
      <w:r w:rsidR="00DA0681">
        <w:rPr>
          <w:rFonts w:asciiTheme="minorHAnsi" w:hAnsiTheme="minorHAnsi" w:cstheme="minorHAnsi"/>
          <w:sz w:val="24"/>
          <w:szCs w:val="24"/>
        </w:rPr>
        <w:t xml:space="preserve"> 20</w:t>
      </w:r>
      <w:r w:rsidR="005D4BCE">
        <w:rPr>
          <w:rFonts w:asciiTheme="minorHAnsi" w:hAnsiTheme="minorHAnsi" w:cstheme="minorHAnsi"/>
          <w:sz w:val="24"/>
          <w:szCs w:val="24"/>
        </w:rPr>
        <w:t>2</w:t>
      </w:r>
      <w:r w:rsidR="00F35425">
        <w:rPr>
          <w:rFonts w:asciiTheme="minorHAnsi" w:hAnsiTheme="minorHAnsi" w:cstheme="minorHAnsi"/>
          <w:sz w:val="24"/>
          <w:szCs w:val="24"/>
        </w:rPr>
        <w:t>1</w:t>
      </w:r>
      <w:r w:rsidRPr="00222C4D">
        <w:rPr>
          <w:rFonts w:asciiTheme="minorHAnsi" w:hAnsiTheme="minorHAnsi" w:cstheme="minorHAnsi"/>
          <w:sz w:val="24"/>
          <w:szCs w:val="24"/>
        </w:rPr>
        <w:t>):</w:t>
      </w:r>
    </w:p>
    <w:p w14:paraId="038DFA89" w14:textId="188F4D3D" w:rsidR="00A80422" w:rsidRDefault="00653751" w:rsidP="00B767FF">
      <w:pPr>
        <w:rPr>
          <w:rFonts w:asciiTheme="minorHAnsi" w:hAnsiTheme="minorHAnsi" w:cstheme="minorHAnsi"/>
          <w:sz w:val="24"/>
          <w:szCs w:val="24"/>
        </w:rPr>
      </w:pPr>
      <w:r w:rsidRPr="00653751">
        <w:lastRenderedPageBreak/>
        <w:drawing>
          <wp:inline distT="0" distB="0" distL="0" distR="0" wp14:anchorId="6DC08D3B" wp14:editId="4B14DA38">
            <wp:extent cx="8711565" cy="8547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1565" cy="854710"/>
                    </a:xfrm>
                    <a:prstGeom prst="rect">
                      <a:avLst/>
                    </a:prstGeom>
                    <a:noFill/>
                    <a:ln>
                      <a:noFill/>
                    </a:ln>
                  </pic:spPr>
                </pic:pic>
              </a:graphicData>
            </a:graphic>
          </wp:inline>
        </w:drawing>
      </w:r>
    </w:p>
    <w:p w14:paraId="78D11017" w14:textId="77777777"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076336A6" w14:textId="77777777" w:rsidR="00892D43" w:rsidRPr="007612B9" w:rsidRDefault="00892D43" w:rsidP="00B767FF">
      <w:pPr>
        <w:rPr>
          <w:rFonts w:asciiTheme="minorHAnsi" w:hAnsiTheme="minorHAnsi" w:cstheme="minorHAnsi"/>
          <w:sz w:val="20"/>
          <w:szCs w:val="20"/>
        </w:rPr>
      </w:pPr>
    </w:p>
    <w:p w14:paraId="04342E30" w14:textId="77777777" w:rsidR="00B66FB6" w:rsidRPr="00222C4D"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F35425">
        <w:rPr>
          <w:rFonts w:asciiTheme="minorHAnsi" w:hAnsiTheme="minorHAnsi" w:cstheme="minorHAnsi"/>
          <w:b/>
          <w:sz w:val="24"/>
          <w:szCs w:val="24"/>
        </w:rPr>
        <w:t>1</w:t>
      </w:r>
      <w:r>
        <w:rPr>
          <w:rFonts w:asciiTheme="minorHAnsi" w:hAnsiTheme="minorHAnsi" w:cstheme="minorHAnsi"/>
          <w:b/>
          <w:sz w:val="24"/>
          <w:szCs w:val="24"/>
        </w:rPr>
        <w:t>-202</w:t>
      </w:r>
      <w:r w:rsidR="00F35425">
        <w:rPr>
          <w:rFonts w:asciiTheme="minorHAnsi" w:hAnsiTheme="minorHAnsi" w:cstheme="minorHAnsi"/>
          <w:b/>
          <w:sz w:val="24"/>
          <w:szCs w:val="24"/>
        </w:rPr>
        <w:t>2</w:t>
      </w:r>
      <w:r>
        <w:rPr>
          <w:rFonts w:asciiTheme="minorHAnsi" w:hAnsiTheme="minorHAnsi" w:cstheme="minorHAnsi"/>
          <w:b/>
          <w:sz w:val="24"/>
          <w:szCs w:val="24"/>
        </w:rPr>
        <w:t>)</w:t>
      </w:r>
    </w:p>
    <w:p w14:paraId="60DC9D89" w14:textId="77777777" w:rsidR="00B66FB6" w:rsidRPr="00222C4D"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sidR="00F35425">
        <w:rPr>
          <w:rFonts w:asciiTheme="minorHAnsi" w:hAnsiTheme="minorHAnsi" w:cstheme="minorHAnsi"/>
          <w:sz w:val="24"/>
          <w:szCs w:val="24"/>
        </w:rPr>
        <w:t>566,44</w:t>
      </w:r>
      <w:r w:rsidRPr="00222C4D">
        <w:rPr>
          <w:rFonts w:asciiTheme="minorHAnsi" w:hAnsiTheme="minorHAnsi" w:cstheme="minorHAnsi"/>
          <w:sz w:val="24"/>
          <w:szCs w:val="24"/>
        </w:rPr>
        <w:t xml:space="preserve">/40 = € </w:t>
      </w:r>
      <w:r>
        <w:rPr>
          <w:rFonts w:asciiTheme="minorHAnsi" w:hAnsiTheme="minorHAnsi" w:cstheme="minorHAnsi"/>
          <w:sz w:val="24"/>
          <w:szCs w:val="24"/>
        </w:rPr>
        <w:t>8</w:t>
      </w:r>
      <w:r w:rsidR="00F35425">
        <w:rPr>
          <w:rFonts w:asciiTheme="minorHAnsi" w:hAnsiTheme="minorHAnsi" w:cstheme="minorHAnsi"/>
          <w:sz w:val="24"/>
          <w:szCs w:val="24"/>
        </w:rPr>
        <w:t>9</w:t>
      </w:r>
      <w:r w:rsidR="00594A6A">
        <w:rPr>
          <w:rFonts w:asciiTheme="minorHAnsi" w:hAnsiTheme="minorHAnsi" w:cstheme="minorHAnsi"/>
          <w:sz w:val="24"/>
          <w:szCs w:val="24"/>
        </w:rPr>
        <w:t>,</w:t>
      </w:r>
      <w:r w:rsidR="00F35425">
        <w:rPr>
          <w:rFonts w:asciiTheme="minorHAnsi" w:hAnsiTheme="minorHAnsi" w:cstheme="minorHAnsi"/>
          <w:sz w:val="24"/>
          <w:szCs w:val="24"/>
        </w:rPr>
        <w:t>1</w:t>
      </w:r>
      <w:r w:rsidR="00594A6A">
        <w:rPr>
          <w:rFonts w:asciiTheme="minorHAnsi" w:hAnsiTheme="minorHAnsi" w:cstheme="minorHAnsi"/>
          <w:sz w:val="24"/>
          <w:szCs w:val="24"/>
        </w:rPr>
        <w:t>6</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w:t>
      </w:r>
      <w:r w:rsidR="00F35425">
        <w:rPr>
          <w:rFonts w:asciiTheme="minorHAnsi" w:hAnsiTheme="minorHAnsi" w:cstheme="minorHAnsi"/>
          <w:sz w:val="24"/>
          <w:szCs w:val="24"/>
        </w:rPr>
        <w:t>1</w:t>
      </w:r>
      <w:r>
        <w:rPr>
          <w:rFonts w:asciiTheme="minorHAnsi" w:hAnsiTheme="minorHAnsi" w:cstheme="minorHAnsi"/>
          <w:sz w:val="24"/>
          <w:szCs w:val="24"/>
        </w:rPr>
        <w:t>,</w:t>
      </w:r>
      <w:r w:rsidR="00F35425">
        <w:rPr>
          <w:rFonts w:asciiTheme="minorHAnsi" w:hAnsiTheme="minorHAnsi" w:cstheme="minorHAnsi"/>
          <w:sz w:val="24"/>
          <w:szCs w:val="24"/>
        </w:rPr>
        <w:t>02</w:t>
      </w:r>
      <w:r w:rsidRPr="00222C4D">
        <w:rPr>
          <w:rFonts w:asciiTheme="minorHAnsi" w:hAnsiTheme="minorHAnsi" w:cstheme="minorHAnsi"/>
          <w:sz w:val="24"/>
          <w:szCs w:val="24"/>
        </w:rPr>
        <w:t xml:space="preserve">, samen € </w:t>
      </w:r>
      <w:r>
        <w:rPr>
          <w:rFonts w:asciiTheme="minorHAnsi" w:hAnsiTheme="minorHAnsi" w:cstheme="minorHAnsi"/>
          <w:sz w:val="24"/>
          <w:szCs w:val="24"/>
        </w:rPr>
        <w:t>1</w:t>
      </w:r>
      <w:r w:rsidR="00F35425">
        <w:rPr>
          <w:rFonts w:asciiTheme="minorHAnsi" w:hAnsiTheme="minorHAnsi" w:cstheme="minorHAnsi"/>
          <w:sz w:val="24"/>
          <w:szCs w:val="24"/>
        </w:rPr>
        <w:t>10,18</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2</w:t>
      </w:r>
      <w:r w:rsidR="00F35425">
        <w:rPr>
          <w:rFonts w:asciiTheme="minorHAnsi" w:hAnsiTheme="minorHAnsi" w:cstheme="minorHAnsi"/>
          <w:sz w:val="24"/>
          <w:szCs w:val="24"/>
        </w:rPr>
        <w:t>7,43</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w:t>
      </w:r>
      <w:r w:rsidR="00F35425">
        <w:rPr>
          <w:rFonts w:asciiTheme="minorHAnsi" w:hAnsiTheme="minorHAnsi" w:cstheme="minorHAnsi"/>
          <w:sz w:val="24"/>
          <w:szCs w:val="24"/>
        </w:rPr>
        <w:t>8</w:t>
      </w:r>
      <w:r>
        <w:rPr>
          <w:rFonts w:asciiTheme="minorHAnsi" w:hAnsiTheme="minorHAnsi" w:cstheme="minorHAnsi"/>
          <w:sz w:val="24"/>
          <w:szCs w:val="24"/>
        </w:rPr>
        <w:t>, samen € 1</w:t>
      </w:r>
      <w:r w:rsidR="00F35425">
        <w:rPr>
          <w:rFonts w:asciiTheme="minorHAnsi" w:hAnsiTheme="minorHAnsi" w:cstheme="minorHAnsi"/>
          <w:sz w:val="24"/>
          <w:szCs w:val="24"/>
        </w:rPr>
        <w:t>33,41</w:t>
      </w:r>
      <w:r w:rsidRPr="00222C4D">
        <w:rPr>
          <w:rFonts w:asciiTheme="minorHAnsi" w:hAnsiTheme="minorHAnsi" w:cstheme="minorHAnsi"/>
          <w:sz w:val="24"/>
          <w:szCs w:val="24"/>
        </w:rPr>
        <w:t>.</w:t>
      </w:r>
    </w:p>
    <w:p w14:paraId="0A947028" w14:textId="77777777"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7B9F6AC5" w14:textId="77777777" w:rsidR="00892D43" w:rsidRPr="007612B9" w:rsidRDefault="00892D43" w:rsidP="00B66FB6">
      <w:pPr>
        <w:rPr>
          <w:rFonts w:asciiTheme="minorHAnsi" w:hAnsiTheme="minorHAnsi" w:cstheme="minorHAnsi"/>
          <w:sz w:val="20"/>
          <w:szCs w:val="20"/>
        </w:rPr>
      </w:pPr>
    </w:p>
    <w:p w14:paraId="2DD00945" w14:textId="0F470292" w:rsidR="00594A6A"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 LWOO- of PRO-leerling</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502447">
        <w:rPr>
          <w:rFonts w:asciiTheme="minorHAnsi" w:hAnsiTheme="minorHAnsi" w:cstheme="minorHAnsi"/>
          <w:b/>
          <w:sz w:val="24"/>
          <w:szCs w:val="24"/>
        </w:rPr>
        <w:t>1</w:t>
      </w:r>
      <w:r>
        <w:rPr>
          <w:rFonts w:asciiTheme="minorHAnsi" w:hAnsiTheme="minorHAnsi" w:cstheme="minorHAnsi"/>
          <w:b/>
          <w:sz w:val="24"/>
          <w:szCs w:val="24"/>
        </w:rPr>
        <w:t>)</w:t>
      </w:r>
    </w:p>
    <w:p w14:paraId="21005FBB" w14:textId="77777777" w:rsidR="00B66FB6" w:rsidRPr="00594A6A" w:rsidRDefault="00B66FB6" w:rsidP="00B66FB6">
      <w:pPr>
        <w:rPr>
          <w:rFonts w:asciiTheme="minorHAnsi" w:hAnsiTheme="minorHAnsi" w:cstheme="minorHAnsi"/>
          <w:b/>
          <w:sz w:val="24"/>
          <w:szCs w:val="24"/>
        </w:rPr>
      </w:pPr>
      <w:r w:rsidRPr="00222C4D">
        <w:rPr>
          <w:rFonts w:asciiTheme="minorHAnsi" w:hAnsiTheme="minorHAnsi" w:cstheme="minorHAnsi"/>
          <w:sz w:val="24"/>
          <w:szCs w:val="24"/>
        </w:rPr>
        <w:t>De basisbekostiging van een LWOO- of PRO-leerling hangt af van de schoolsoortgroep waartoe de school behoort</w:t>
      </w:r>
      <w:r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 De ondersteuningsbekostiging van een LWOO- of PRO-leerling bedraagt voor 20</w:t>
      </w:r>
      <w:r w:rsidR="00594A6A">
        <w:rPr>
          <w:rFonts w:asciiTheme="minorHAnsi" w:hAnsiTheme="minorHAnsi" w:cstheme="minorHAnsi"/>
          <w:sz w:val="24"/>
          <w:szCs w:val="24"/>
        </w:rPr>
        <w:t>2</w:t>
      </w:r>
      <w:r w:rsidR="00F35425">
        <w:rPr>
          <w:rFonts w:asciiTheme="minorHAnsi" w:hAnsiTheme="minorHAnsi" w:cstheme="minorHAnsi"/>
          <w:sz w:val="24"/>
          <w:szCs w:val="24"/>
        </w:rPr>
        <w:t>1</w:t>
      </w:r>
      <w:r w:rsidRPr="00222C4D">
        <w:rPr>
          <w:rFonts w:asciiTheme="minorHAnsi" w:hAnsiTheme="minorHAnsi" w:cstheme="minorHAnsi"/>
          <w:sz w:val="24"/>
          <w:szCs w:val="24"/>
        </w:rPr>
        <w:t xml:space="preserve"> voor personeel € 4</w:t>
      </w:r>
      <w:r w:rsidR="00594A6A">
        <w:rPr>
          <w:rFonts w:asciiTheme="minorHAnsi" w:hAnsiTheme="minorHAnsi" w:cstheme="minorHAnsi"/>
          <w:sz w:val="24"/>
          <w:szCs w:val="24"/>
        </w:rPr>
        <w:t>.</w:t>
      </w:r>
      <w:r w:rsidR="00F35425">
        <w:rPr>
          <w:rFonts w:asciiTheme="minorHAnsi" w:hAnsiTheme="minorHAnsi" w:cstheme="minorHAnsi"/>
          <w:sz w:val="24"/>
          <w:szCs w:val="24"/>
        </w:rPr>
        <w:t>682</w:t>
      </w:r>
      <w:r>
        <w:rPr>
          <w:rFonts w:asciiTheme="minorHAnsi" w:hAnsiTheme="minorHAnsi" w:cstheme="minorHAnsi"/>
          <w:sz w:val="24"/>
          <w:szCs w:val="24"/>
        </w:rPr>
        <w:t>,</w:t>
      </w:r>
      <w:r w:rsidR="00F35425">
        <w:rPr>
          <w:rFonts w:asciiTheme="minorHAnsi" w:hAnsiTheme="minorHAnsi" w:cstheme="minorHAnsi"/>
          <w:sz w:val="24"/>
          <w:szCs w:val="24"/>
        </w:rPr>
        <w:t>81</w:t>
      </w:r>
      <w:r w:rsidRPr="00222C4D">
        <w:rPr>
          <w:rFonts w:asciiTheme="minorHAnsi" w:hAnsiTheme="minorHAnsi" w:cstheme="minorHAnsi"/>
          <w:sz w:val="24"/>
          <w:szCs w:val="24"/>
        </w:rPr>
        <w:t xml:space="preserve"> </w:t>
      </w:r>
      <w:r>
        <w:rPr>
          <w:rFonts w:asciiTheme="minorHAnsi" w:hAnsiTheme="minorHAnsi" w:cstheme="minorHAnsi"/>
          <w:sz w:val="24"/>
          <w:szCs w:val="24"/>
        </w:rPr>
        <w:t xml:space="preserve">en </w:t>
      </w:r>
      <w:r w:rsidRPr="00222C4D">
        <w:rPr>
          <w:rFonts w:asciiTheme="minorHAnsi" w:hAnsiTheme="minorHAnsi" w:cstheme="minorHAnsi"/>
          <w:sz w:val="24"/>
          <w:szCs w:val="24"/>
        </w:rPr>
        <w:t>voor materieel € 1</w:t>
      </w:r>
      <w:r>
        <w:rPr>
          <w:rFonts w:asciiTheme="minorHAnsi" w:hAnsiTheme="minorHAnsi" w:cstheme="minorHAnsi"/>
          <w:sz w:val="24"/>
          <w:szCs w:val="24"/>
        </w:rPr>
        <w:t>8</w:t>
      </w:r>
      <w:r w:rsidR="00F35425">
        <w:rPr>
          <w:rFonts w:asciiTheme="minorHAnsi" w:hAnsiTheme="minorHAnsi" w:cstheme="minorHAnsi"/>
          <w:sz w:val="24"/>
          <w:szCs w:val="24"/>
        </w:rPr>
        <w:t>6,</w:t>
      </w:r>
      <w:r>
        <w:rPr>
          <w:rFonts w:asciiTheme="minorHAnsi" w:hAnsiTheme="minorHAnsi" w:cstheme="minorHAnsi"/>
          <w:sz w:val="24"/>
          <w:szCs w:val="24"/>
        </w:rPr>
        <w:t>1</w:t>
      </w:r>
      <w:r w:rsidR="00F35425">
        <w:rPr>
          <w:rFonts w:asciiTheme="minorHAnsi" w:hAnsiTheme="minorHAnsi" w:cstheme="minorHAnsi"/>
          <w:sz w:val="24"/>
          <w:szCs w:val="24"/>
        </w:rPr>
        <w:t>0</w:t>
      </w:r>
      <w:r w:rsidRPr="00222C4D">
        <w:rPr>
          <w:rFonts w:asciiTheme="minorHAnsi" w:hAnsiTheme="minorHAnsi" w:cstheme="minorHAnsi"/>
          <w:sz w:val="24"/>
          <w:szCs w:val="24"/>
        </w:rPr>
        <w:t xml:space="preserve"> samen € 4.</w:t>
      </w:r>
      <w:r w:rsidR="007612B9">
        <w:rPr>
          <w:rFonts w:asciiTheme="minorHAnsi" w:hAnsiTheme="minorHAnsi" w:cstheme="minorHAnsi"/>
          <w:sz w:val="24"/>
          <w:szCs w:val="24"/>
        </w:rPr>
        <w:t>868,91</w:t>
      </w:r>
      <w:r w:rsidRPr="00222C4D">
        <w:rPr>
          <w:rFonts w:asciiTheme="minorHAnsi" w:hAnsiTheme="minorHAnsi" w:cstheme="minorHAnsi"/>
          <w:sz w:val="24"/>
          <w:szCs w:val="24"/>
        </w:rPr>
        <w:t xml:space="preserve"> en dit is per week € 1</w:t>
      </w:r>
      <w:r w:rsidR="007612B9">
        <w:rPr>
          <w:rFonts w:asciiTheme="minorHAnsi" w:hAnsiTheme="minorHAnsi" w:cstheme="minorHAnsi"/>
          <w:sz w:val="24"/>
          <w:szCs w:val="24"/>
        </w:rPr>
        <w:t>21,72</w:t>
      </w:r>
      <w:r w:rsidRPr="00222C4D">
        <w:rPr>
          <w:rFonts w:asciiTheme="minorHAnsi" w:hAnsiTheme="minorHAnsi" w:cstheme="minorHAnsi"/>
          <w:sz w:val="24"/>
          <w:szCs w:val="24"/>
        </w:rPr>
        <w:t>.</w:t>
      </w:r>
    </w:p>
    <w:p w14:paraId="26653D3C" w14:textId="77777777"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B66FB6" w:rsidSect="00007A82">
      <w:footerReference w:type="default" r:id="rId7"/>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69A7" w14:textId="77777777" w:rsidR="002B5E90" w:rsidRDefault="002B5E90" w:rsidP="00B767FF">
      <w:r>
        <w:separator/>
      </w:r>
    </w:p>
  </w:endnote>
  <w:endnote w:type="continuationSeparator" w:id="0">
    <w:p w14:paraId="2F43E1C8" w14:textId="77777777" w:rsidR="002B5E90" w:rsidRDefault="002B5E90"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DBCC" w14:textId="77777777" w:rsidR="002769D4" w:rsidRDefault="002769D4">
    <w:pPr>
      <w:pStyle w:val="Voettekst"/>
    </w:pPr>
    <w:r>
      <w:t>Adviesbureau Keizer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C2DD" w14:textId="77777777" w:rsidR="002B5E90" w:rsidRDefault="002B5E90" w:rsidP="00B767FF">
      <w:r>
        <w:separator/>
      </w:r>
    </w:p>
  </w:footnote>
  <w:footnote w:type="continuationSeparator" w:id="0">
    <w:p w14:paraId="25B4E0CB" w14:textId="77777777" w:rsidR="002B5E90" w:rsidRDefault="002B5E90" w:rsidP="00B767FF">
      <w:r>
        <w:continuationSeparator/>
      </w:r>
    </w:p>
  </w:footnote>
  <w:footnote w:id="1">
    <w:p w14:paraId="6495BA4F" w14:textId="77777777" w:rsidR="00B767FF" w:rsidRDefault="00B767FF" w:rsidP="00B767F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2">
    <w:p w14:paraId="5F196142" w14:textId="77777777" w:rsidR="00B66FB6" w:rsidRDefault="00B66FB6" w:rsidP="00B66FB6">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momenteel voor 20</w:t>
      </w:r>
      <w:r w:rsidR="00594A6A">
        <w:t>2</w:t>
      </w:r>
      <w:r w:rsidR="007612B9">
        <w:t>1</w:t>
      </w:r>
      <w:r>
        <w:t xml:space="preserve"> van toepassing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FF"/>
    <w:rsid w:val="001734A7"/>
    <w:rsid w:val="00206DA4"/>
    <w:rsid w:val="002602BF"/>
    <w:rsid w:val="00264F76"/>
    <w:rsid w:val="002769D4"/>
    <w:rsid w:val="002B5E90"/>
    <w:rsid w:val="00437042"/>
    <w:rsid w:val="004F3DA4"/>
    <w:rsid w:val="00502447"/>
    <w:rsid w:val="00507E6D"/>
    <w:rsid w:val="00594A6A"/>
    <w:rsid w:val="005D4BCE"/>
    <w:rsid w:val="00653751"/>
    <w:rsid w:val="007356DC"/>
    <w:rsid w:val="007612B9"/>
    <w:rsid w:val="00763195"/>
    <w:rsid w:val="007B500E"/>
    <w:rsid w:val="00892D43"/>
    <w:rsid w:val="008D4BF0"/>
    <w:rsid w:val="009F1327"/>
    <w:rsid w:val="00A0277F"/>
    <w:rsid w:val="00A73CDA"/>
    <w:rsid w:val="00A80422"/>
    <w:rsid w:val="00AB3E2E"/>
    <w:rsid w:val="00AD2182"/>
    <w:rsid w:val="00B66FB6"/>
    <w:rsid w:val="00B70334"/>
    <w:rsid w:val="00B767FF"/>
    <w:rsid w:val="00B85B5C"/>
    <w:rsid w:val="00C7228B"/>
    <w:rsid w:val="00C72970"/>
    <w:rsid w:val="00CD62D3"/>
    <w:rsid w:val="00DA0681"/>
    <w:rsid w:val="00DF5832"/>
    <w:rsid w:val="00E13864"/>
    <w:rsid w:val="00E16EE4"/>
    <w:rsid w:val="00E46173"/>
    <w:rsid w:val="00EB10D3"/>
    <w:rsid w:val="00F159CB"/>
    <w:rsid w:val="00F35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CB82"/>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 w:type="paragraph" w:styleId="Ballontekst">
    <w:name w:val="Balloon Text"/>
    <w:basedOn w:val="Standaard"/>
    <w:link w:val="BallontekstChar"/>
    <w:uiPriority w:val="99"/>
    <w:semiHidden/>
    <w:unhideWhenUsed/>
    <w:rsid w:val="008D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BF0"/>
    <w:rPr>
      <w:rFonts w:ascii="Segoe UI" w:eastAsia="Times New Roman" w:hAnsi="Segoe UI" w:cs="Segoe UI"/>
      <w:sz w:val="18"/>
      <w:szCs w:val="18"/>
      <w:lang w:eastAsia="nl-NL"/>
    </w:rPr>
  </w:style>
  <w:style w:type="table" w:styleId="Tabelraster">
    <w:name w:val="Table Grid"/>
    <w:basedOn w:val="Standaardtabe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69D4"/>
    <w:pPr>
      <w:tabs>
        <w:tab w:val="center" w:pos="4536"/>
        <w:tab w:val="right" w:pos="9072"/>
      </w:tabs>
    </w:pPr>
  </w:style>
  <w:style w:type="character" w:customStyle="1" w:styleId="KoptekstChar">
    <w:name w:val="Koptekst Char"/>
    <w:basedOn w:val="Standaardalinea-lettertype"/>
    <w:link w:val="Koptekst"/>
    <w:uiPriority w:val="99"/>
    <w:rsid w:val="002769D4"/>
    <w:rPr>
      <w:rFonts w:ascii="Arial" w:eastAsia="Times New Roman" w:hAnsi="Arial" w:cs="Arial"/>
      <w:lang w:eastAsia="nl-NL"/>
    </w:rPr>
  </w:style>
  <w:style w:type="paragraph" w:styleId="Voettekst">
    <w:name w:val="footer"/>
    <w:basedOn w:val="Standaard"/>
    <w:link w:val="VoettekstChar"/>
    <w:uiPriority w:val="99"/>
    <w:unhideWhenUsed/>
    <w:rsid w:val="002769D4"/>
    <w:pPr>
      <w:tabs>
        <w:tab w:val="center" w:pos="4536"/>
        <w:tab w:val="right" w:pos="9072"/>
      </w:tabs>
    </w:pPr>
  </w:style>
  <w:style w:type="character" w:customStyle="1" w:styleId="VoettekstChar">
    <w:name w:val="Voettekst Char"/>
    <w:basedOn w:val="Standaardalinea-lettertype"/>
    <w:link w:val="Voettekst"/>
    <w:uiPriority w:val="99"/>
    <w:rsid w:val="002769D4"/>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3013">
      <w:bodyDiv w:val="1"/>
      <w:marLeft w:val="0"/>
      <w:marRight w:val="0"/>
      <w:marTop w:val="0"/>
      <w:marBottom w:val="0"/>
      <w:divBdr>
        <w:top w:val="none" w:sz="0" w:space="0" w:color="auto"/>
        <w:left w:val="none" w:sz="0" w:space="0" w:color="auto"/>
        <w:bottom w:val="none" w:sz="0" w:space="0" w:color="auto"/>
        <w:right w:val="none" w:sz="0" w:space="0" w:color="auto"/>
      </w:divBdr>
    </w:div>
    <w:div w:id="2029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2</cp:revision>
  <cp:lastPrinted>2021-08-02T15:09:00Z</cp:lastPrinted>
  <dcterms:created xsi:type="dcterms:W3CDTF">2021-08-02T15:12:00Z</dcterms:created>
  <dcterms:modified xsi:type="dcterms:W3CDTF">2021-08-02T15:12:00Z</dcterms:modified>
</cp:coreProperties>
</file>