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C813" w14:textId="77777777" w:rsidR="00550A6A" w:rsidRPr="00B55072" w:rsidRDefault="00550A6A" w:rsidP="00550A6A">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B55072">
        <w:rPr>
          <w:rFonts w:ascii="Arial" w:eastAsia="Times New Roman" w:hAnsi="Arial" w:cs="Arial"/>
          <w:b/>
          <w:caps/>
          <w:sz w:val="20"/>
          <w:szCs w:val="20"/>
          <w:u w:val="single"/>
          <w:shd w:val="clear" w:color="auto" w:fill="FFFFFF"/>
          <w:lang w:eastAsia="nl-NL"/>
        </w:rPr>
        <w:t>Vaststellingsovereenkomst KRACHTENS ARTIKEL 7:900 BW</w:t>
      </w:r>
    </w:p>
    <w:p w14:paraId="1C014A69" w14:textId="77777777" w:rsidR="00550A6A" w:rsidRPr="00B55072" w:rsidRDefault="00550A6A" w:rsidP="00550A6A">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789058E3" w14:textId="77777777" w:rsidR="00550A6A" w:rsidRPr="00B55072" w:rsidRDefault="00550A6A" w:rsidP="00550A6A">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54AEE5E3" w14:textId="77777777" w:rsidR="00550A6A" w:rsidRPr="00B55072" w:rsidRDefault="00550A6A" w:rsidP="00550A6A">
      <w:pPr>
        <w:shd w:val="clear" w:color="auto" w:fill="FFFFFF"/>
        <w:spacing w:after="0" w:line="336" w:lineRule="atLeast"/>
        <w:rPr>
          <w:rFonts w:ascii="Arial" w:eastAsia="Times New Roman" w:hAnsi="Arial" w:cs="Arial"/>
          <w:b/>
          <w:sz w:val="20"/>
          <w:szCs w:val="20"/>
          <w:u w:val="single"/>
          <w:lang w:eastAsia="nl-NL"/>
        </w:rPr>
      </w:pPr>
      <w:r w:rsidRPr="00B55072">
        <w:rPr>
          <w:rFonts w:ascii="Arial" w:eastAsia="Times New Roman" w:hAnsi="Arial" w:cs="Arial"/>
          <w:b/>
          <w:sz w:val="20"/>
          <w:szCs w:val="20"/>
          <w:shd w:val="clear" w:color="auto" w:fill="FFFFFF"/>
          <w:lang w:eastAsia="nl-NL"/>
        </w:rPr>
        <w:t>Ondergetekenden:</w:t>
      </w:r>
      <w:r w:rsidRPr="00B55072">
        <w:rPr>
          <w:rFonts w:ascii="Arial" w:eastAsia="Times New Roman" w:hAnsi="Arial" w:cs="Arial"/>
          <w:b/>
          <w:sz w:val="20"/>
          <w:szCs w:val="20"/>
          <w:u w:val="single"/>
          <w:lang w:eastAsia="nl-NL"/>
        </w:rPr>
        <w:br/>
      </w:r>
    </w:p>
    <w:p w14:paraId="54B6252F" w14:textId="77777777" w:rsidR="00550A6A" w:rsidRPr="00B55072" w:rsidRDefault="00550A6A" w:rsidP="00550A6A">
      <w:pPr>
        <w:pStyle w:val="Geenafstand"/>
        <w:rPr>
          <w:rFonts w:cs="Arial"/>
          <w:i w:val="0"/>
          <w:sz w:val="20"/>
          <w:szCs w:val="20"/>
        </w:rPr>
      </w:pPr>
      <w:r w:rsidRPr="00B55072">
        <w:rPr>
          <w:rFonts w:cs="Arial"/>
          <w:i w:val="0"/>
          <w:sz w:val="20"/>
          <w:szCs w:val="20"/>
        </w:rPr>
        <w:t xml:space="preserve">De werkgever </w:t>
      </w:r>
      <w:r w:rsidRPr="00B55072">
        <w:rPr>
          <w:rFonts w:cs="Arial"/>
          <w:sz w:val="20"/>
          <w:szCs w:val="20"/>
        </w:rPr>
        <w:t>&lt;</w:t>
      </w:r>
      <w:r w:rsidRPr="00B55072">
        <w:rPr>
          <w:rFonts w:cs="Arial"/>
          <w:color w:val="FF0000"/>
          <w:sz w:val="20"/>
          <w:szCs w:val="20"/>
        </w:rPr>
        <w:t>naam stichting</w:t>
      </w:r>
      <w:r w:rsidRPr="00B55072">
        <w:rPr>
          <w:rFonts w:cs="Arial"/>
          <w:sz w:val="20"/>
          <w:szCs w:val="20"/>
        </w:rPr>
        <w:t>&gt;,</w:t>
      </w:r>
      <w:r w:rsidRPr="00B55072">
        <w:rPr>
          <w:rFonts w:cs="Arial"/>
          <w:i w:val="0"/>
          <w:sz w:val="20"/>
          <w:szCs w:val="20"/>
        </w:rPr>
        <w:t xml:space="preserve"> gevestigd en kantoorhoudend aan de </w:t>
      </w:r>
      <w:r w:rsidRPr="00B55072">
        <w:rPr>
          <w:rFonts w:cs="Arial"/>
          <w:sz w:val="20"/>
          <w:szCs w:val="20"/>
        </w:rPr>
        <w:t>&lt;</w:t>
      </w:r>
      <w:r w:rsidRPr="00B55072">
        <w:rPr>
          <w:rFonts w:cs="Arial"/>
          <w:color w:val="FF0000"/>
          <w:sz w:val="20"/>
          <w:szCs w:val="20"/>
        </w:rPr>
        <w:t>adres, postcode, plaats</w:t>
      </w:r>
      <w:r w:rsidRPr="00B55072">
        <w:rPr>
          <w:rFonts w:cs="Arial"/>
          <w:sz w:val="20"/>
          <w:szCs w:val="20"/>
        </w:rPr>
        <w:t>&gt;</w:t>
      </w:r>
      <w:r w:rsidRPr="00B55072">
        <w:rPr>
          <w:rFonts w:cs="Arial"/>
          <w:i w:val="0"/>
          <w:sz w:val="20"/>
          <w:szCs w:val="20"/>
        </w:rPr>
        <w:t xml:space="preserve">, te dezer zake rechtsgeldig vertegenwoordigd door </w:t>
      </w:r>
      <w:r w:rsidRPr="00B55072">
        <w:rPr>
          <w:rFonts w:cs="Arial"/>
          <w:sz w:val="20"/>
          <w:szCs w:val="20"/>
        </w:rPr>
        <w:t>&lt;</w:t>
      </w:r>
      <w:r>
        <w:rPr>
          <w:rFonts w:cs="Arial"/>
          <w:color w:val="FF0000"/>
          <w:sz w:val="20"/>
          <w:szCs w:val="20"/>
        </w:rPr>
        <w:t>bevoegd gezag</w:t>
      </w:r>
      <w:r w:rsidRPr="00B55072">
        <w:rPr>
          <w:rFonts w:cs="Arial"/>
          <w:color w:val="FF0000"/>
          <w:sz w:val="20"/>
          <w:szCs w:val="20"/>
        </w:rPr>
        <w:t xml:space="preserve"> </w:t>
      </w:r>
      <w:r w:rsidRPr="00B55072">
        <w:rPr>
          <w:rFonts w:cs="Arial"/>
          <w:sz w:val="20"/>
          <w:szCs w:val="20"/>
        </w:rPr>
        <w:t>&gt;</w:t>
      </w:r>
      <w:r w:rsidRPr="00B55072">
        <w:rPr>
          <w:rFonts w:cs="Arial"/>
          <w:i w:val="0"/>
          <w:sz w:val="20"/>
          <w:szCs w:val="20"/>
        </w:rPr>
        <w:t xml:space="preserve"> in de functie van </w:t>
      </w:r>
      <w:r w:rsidRPr="00B55072">
        <w:rPr>
          <w:rFonts w:cs="Arial"/>
          <w:sz w:val="20"/>
          <w:szCs w:val="20"/>
        </w:rPr>
        <w:t>&lt;</w:t>
      </w:r>
      <w:r w:rsidRPr="00B55072">
        <w:rPr>
          <w:rFonts w:cs="Arial"/>
          <w:color w:val="FF0000"/>
          <w:sz w:val="20"/>
          <w:szCs w:val="20"/>
        </w:rPr>
        <w:t>naam functie</w:t>
      </w:r>
      <w:r w:rsidRPr="00B55072">
        <w:rPr>
          <w:rFonts w:cs="Arial"/>
          <w:sz w:val="20"/>
          <w:szCs w:val="20"/>
        </w:rPr>
        <w:t>&gt;</w:t>
      </w:r>
      <w:r w:rsidRPr="00B55072">
        <w:rPr>
          <w:rFonts w:cs="Arial"/>
          <w:i w:val="0"/>
          <w:sz w:val="20"/>
          <w:szCs w:val="20"/>
        </w:rPr>
        <w:t xml:space="preserve">, hierna te noemen “werkgever” </w:t>
      </w:r>
    </w:p>
    <w:p w14:paraId="6ABD4F3E" w14:textId="77777777" w:rsidR="00550A6A" w:rsidRPr="00B55072" w:rsidRDefault="00550A6A" w:rsidP="00550A6A">
      <w:pPr>
        <w:pStyle w:val="Geenafstand"/>
        <w:rPr>
          <w:rFonts w:cs="Arial"/>
          <w:i w:val="0"/>
          <w:sz w:val="20"/>
          <w:szCs w:val="20"/>
        </w:rPr>
      </w:pPr>
    </w:p>
    <w:p w14:paraId="7B95EF30" w14:textId="77777777" w:rsidR="00550A6A" w:rsidRPr="00B55072" w:rsidRDefault="00550A6A" w:rsidP="00550A6A">
      <w:pPr>
        <w:pStyle w:val="Geenafstand"/>
        <w:rPr>
          <w:rFonts w:cs="Arial"/>
          <w:i w:val="0"/>
          <w:sz w:val="20"/>
          <w:szCs w:val="20"/>
        </w:rPr>
      </w:pPr>
      <w:r w:rsidRPr="00B55072">
        <w:rPr>
          <w:rFonts w:cs="Arial"/>
          <w:i w:val="0"/>
          <w:sz w:val="20"/>
          <w:szCs w:val="20"/>
        </w:rPr>
        <w:t>en</w:t>
      </w:r>
    </w:p>
    <w:p w14:paraId="4205F355" w14:textId="77777777" w:rsidR="00550A6A" w:rsidRPr="00B55072" w:rsidRDefault="00550A6A" w:rsidP="00550A6A">
      <w:pPr>
        <w:pStyle w:val="Geenafstand"/>
        <w:rPr>
          <w:rFonts w:cs="Arial"/>
          <w:i w:val="0"/>
          <w:sz w:val="20"/>
          <w:szCs w:val="20"/>
        </w:rPr>
      </w:pPr>
    </w:p>
    <w:p w14:paraId="7954D71F" w14:textId="77777777" w:rsidR="00550A6A" w:rsidRPr="00B55072" w:rsidRDefault="00550A6A" w:rsidP="00550A6A">
      <w:pPr>
        <w:pStyle w:val="Geenafstand"/>
        <w:rPr>
          <w:rFonts w:cs="Arial"/>
          <w:i w:val="0"/>
          <w:sz w:val="20"/>
          <w:szCs w:val="20"/>
        </w:rPr>
      </w:pPr>
      <w:r w:rsidRPr="00B55072">
        <w:rPr>
          <w:rFonts w:cs="Arial"/>
          <w:sz w:val="20"/>
          <w:szCs w:val="20"/>
        </w:rPr>
        <w:t>&lt;</w:t>
      </w:r>
      <w:r w:rsidRPr="00B55072">
        <w:rPr>
          <w:rFonts w:cs="Arial"/>
          <w:color w:val="FF0000"/>
          <w:sz w:val="20"/>
          <w:szCs w:val="20"/>
        </w:rPr>
        <w:t>De heer/mevrouw naam, voornamen werknemer</w:t>
      </w:r>
      <w:r w:rsidRPr="00B55072">
        <w:rPr>
          <w:rFonts w:cs="Arial"/>
          <w:sz w:val="20"/>
          <w:szCs w:val="20"/>
        </w:rPr>
        <w:t>&gt;</w:t>
      </w:r>
      <w:r w:rsidRPr="00B55072">
        <w:rPr>
          <w:rFonts w:cs="Arial"/>
          <w:i w:val="0"/>
          <w:sz w:val="20"/>
          <w:szCs w:val="20"/>
        </w:rPr>
        <w:t xml:space="preserve">, geboren op </w:t>
      </w:r>
      <w:r w:rsidRPr="00B55072">
        <w:rPr>
          <w:rFonts w:cs="Arial"/>
          <w:sz w:val="20"/>
          <w:szCs w:val="20"/>
        </w:rPr>
        <w:t>&lt;</w:t>
      </w:r>
      <w:r w:rsidRPr="00B55072">
        <w:rPr>
          <w:rFonts w:cs="Arial"/>
          <w:color w:val="FF0000"/>
          <w:sz w:val="20"/>
          <w:szCs w:val="20"/>
        </w:rPr>
        <w:t>geboortedatum</w:t>
      </w:r>
      <w:r w:rsidRPr="00B55072">
        <w:rPr>
          <w:rFonts w:cs="Arial"/>
          <w:sz w:val="20"/>
          <w:szCs w:val="20"/>
        </w:rPr>
        <w:t>&gt;</w:t>
      </w:r>
      <w:r w:rsidRPr="00B55072">
        <w:rPr>
          <w:rFonts w:cs="Arial"/>
          <w:i w:val="0"/>
          <w:sz w:val="20"/>
          <w:szCs w:val="20"/>
        </w:rPr>
        <w:t xml:space="preserve"> te  </w:t>
      </w:r>
      <w:r w:rsidRPr="00B55072">
        <w:rPr>
          <w:rFonts w:cs="Arial"/>
          <w:sz w:val="20"/>
          <w:szCs w:val="20"/>
        </w:rPr>
        <w:t>&lt;</w:t>
      </w:r>
      <w:r w:rsidRPr="00B55072">
        <w:rPr>
          <w:rFonts w:cs="Arial"/>
          <w:color w:val="FF0000"/>
          <w:sz w:val="20"/>
          <w:szCs w:val="20"/>
        </w:rPr>
        <w:t>geboorteplaats</w:t>
      </w:r>
      <w:r w:rsidRPr="00B55072">
        <w:rPr>
          <w:rFonts w:cs="Arial"/>
          <w:sz w:val="20"/>
          <w:szCs w:val="20"/>
        </w:rPr>
        <w:t>&gt;</w:t>
      </w:r>
      <w:r w:rsidRPr="00B55072">
        <w:rPr>
          <w:rFonts w:cs="Arial"/>
          <w:i w:val="0"/>
          <w:sz w:val="20"/>
          <w:szCs w:val="20"/>
        </w:rPr>
        <w:t xml:space="preserve"> en woonachtig te </w:t>
      </w:r>
      <w:r w:rsidRPr="00B55072">
        <w:rPr>
          <w:rFonts w:cs="Arial"/>
          <w:sz w:val="20"/>
          <w:szCs w:val="20"/>
        </w:rPr>
        <w:t>&lt;</w:t>
      </w:r>
      <w:r w:rsidRPr="00B55072">
        <w:rPr>
          <w:rFonts w:cs="Arial"/>
          <w:color w:val="FF0000"/>
          <w:sz w:val="20"/>
          <w:szCs w:val="20"/>
        </w:rPr>
        <w:t>woonplaats, postcode, adres</w:t>
      </w:r>
      <w:r w:rsidRPr="00B55072">
        <w:rPr>
          <w:rFonts w:cs="Arial"/>
          <w:sz w:val="20"/>
          <w:szCs w:val="20"/>
        </w:rPr>
        <w:t>&gt;</w:t>
      </w:r>
      <w:r w:rsidRPr="00B55072">
        <w:rPr>
          <w:rFonts w:cs="Arial"/>
          <w:i w:val="0"/>
          <w:sz w:val="20"/>
          <w:szCs w:val="20"/>
        </w:rPr>
        <w:t>,  hierna te noemen “werknemer”.</w:t>
      </w:r>
    </w:p>
    <w:p w14:paraId="46CDB8E5" w14:textId="77777777" w:rsidR="00550A6A" w:rsidRPr="00B55072" w:rsidRDefault="00550A6A" w:rsidP="00550A6A">
      <w:pPr>
        <w:shd w:val="clear" w:color="auto" w:fill="FFFFFF"/>
        <w:spacing w:after="0" w:line="336" w:lineRule="atLeast"/>
        <w:rPr>
          <w:rFonts w:ascii="Arial" w:eastAsia="Times New Roman" w:hAnsi="Arial" w:cs="Arial"/>
          <w:sz w:val="20"/>
          <w:szCs w:val="20"/>
          <w:shd w:val="clear" w:color="auto" w:fill="FFFFFF"/>
          <w:lang w:eastAsia="nl-NL"/>
        </w:rPr>
      </w:pPr>
    </w:p>
    <w:p w14:paraId="5D3B141D" w14:textId="77777777" w:rsidR="00550A6A" w:rsidRPr="00B55072" w:rsidRDefault="00550A6A" w:rsidP="00550A6A">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Pr="00B55072">
        <w:rPr>
          <w:rFonts w:ascii="Arial" w:eastAsia="Times New Roman" w:hAnsi="Arial" w:cs="Arial"/>
          <w:sz w:val="20"/>
          <w:szCs w:val="20"/>
          <w:lang w:eastAsia="nl-NL"/>
        </w:rPr>
        <w:br/>
      </w:r>
    </w:p>
    <w:p w14:paraId="3E7F7E18" w14:textId="77777777" w:rsidR="00550A6A" w:rsidRPr="00B55072" w:rsidRDefault="00550A6A" w:rsidP="00550A6A">
      <w:pPr>
        <w:pStyle w:val="Lijstalinea"/>
        <w:numPr>
          <w:ilvl w:val="0"/>
          <w:numId w:val="2"/>
        </w:numPr>
        <w:contextualSpacing/>
        <w:rPr>
          <w:rFonts w:ascii="Arial" w:hAnsi="Arial" w:cs="Arial"/>
          <w:sz w:val="20"/>
          <w:szCs w:val="20"/>
        </w:rPr>
      </w:pPr>
      <w:r w:rsidRPr="00B55072">
        <w:rPr>
          <w:rFonts w:ascii="Arial" w:hAnsi="Arial" w:cs="Arial"/>
          <w:sz w:val="20"/>
          <w:szCs w:val="20"/>
          <w:shd w:val="clear" w:color="auto" w:fill="FFFFFF"/>
        </w:rPr>
        <w:t xml:space="preserve">Werknemer </w:t>
      </w:r>
      <w:r w:rsidRPr="00B55072">
        <w:rPr>
          <w:rFonts w:ascii="Arial" w:hAnsi="Arial" w:cs="Arial"/>
          <w:sz w:val="20"/>
          <w:szCs w:val="20"/>
        </w:rPr>
        <w:t>sinds &lt;</w:t>
      </w:r>
      <w:r w:rsidRPr="00B55072">
        <w:rPr>
          <w:rFonts w:ascii="Arial" w:hAnsi="Arial" w:cs="Arial"/>
          <w:i/>
          <w:iCs/>
          <w:color w:val="FF0000"/>
          <w:sz w:val="20"/>
          <w:szCs w:val="20"/>
        </w:rPr>
        <w:t>datum indiensttreding</w:t>
      </w:r>
      <w:r w:rsidRPr="00B55072">
        <w:rPr>
          <w:rFonts w:ascii="Arial" w:hAnsi="Arial" w:cs="Arial"/>
          <w:sz w:val="20"/>
          <w:szCs w:val="20"/>
        </w:rPr>
        <w:t>&gt; in dienst is bij werkgever, laatstelijk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&gt; tegen een brutosalaris van € &lt;</w:t>
      </w:r>
      <w:r w:rsidRPr="00B55072">
        <w:rPr>
          <w:rFonts w:ascii="Arial" w:hAnsi="Arial" w:cs="Arial"/>
          <w:i/>
          <w:iCs/>
          <w:color w:val="FF0000"/>
          <w:sz w:val="20"/>
          <w:szCs w:val="20"/>
        </w:rPr>
        <w:t>salarisbedrag</w:t>
      </w:r>
      <w:r w:rsidRPr="00B55072">
        <w:rPr>
          <w:rFonts w:ascii="Arial" w:hAnsi="Arial" w:cs="Arial"/>
          <w:sz w:val="20"/>
          <w:szCs w:val="20"/>
        </w:rPr>
        <w:t>&gt; per maand, exclusief vakantietoeslag van 8% en overige emolumenten.</w:t>
      </w:r>
    </w:p>
    <w:p w14:paraId="3C15253A" w14:textId="77777777" w:rsidR="00550A6A" w:rsidRPr="00B55072" w:rsidRDefault="00550A6A" w:rsidP="00550A6A">
      <w:pPr>
        <w:spacing w:after="0" w:line="240" w:lineRule="auto"/>
        <w:ind w:left="720"/>
        <w:contextualSpacing/>
        <w:rPr>
          <w:rFonts w:ascii="Arial" w:eastAsia="Times New Roman" w:hAnsi="Arial" w:cs="Arial"/>
          <w:sz w:val="20"/>
          <w:szCs w:val="20"/>
          <w:lang w:eastAsia="nl-NL"/>
        </w:rPr>
      </w:pPr>
      <w:r w:rsidRPr="00B55072">
        <w:rPr>
          <w:rFonts w:ascii="Arial" w:eastAsia="Times New Roman" w:hAnsi="Arial" w:cs="Arial"/>
          <w:sz w:val="20"/>
          <w:szCs w:val="20"/>
          <w:lang w:eastAsia="nl-NL"/>
        </w:rPr>
        <w:t xml:space="preserve"> </w:t>
      </w:r>
    </w:p>
    <w:p w14:paraId="1241F8FE" w14:textId="77777777" w:rsidR="00550A6A" w:rsidRPr="00B55072" w:rsidRDefault="00550A6A" w:rsidP="00550A6A">
      <w:pPr>
        <w:pStyle w:val="Lijstalinea"/>
        <w:numPr>
          <w:ilvl w:val="0"/>
          <w:numId w:val="2"/>
        </w:numPr>
        <w:rPr>
          <w:rFonts w:ascii="Arial" w:hAnsi="Arial" w:cs="Arial"/>
          <w:sz w:val="20"/>
          <w:szCs w:val="20"/>
        </w:rPr>
      </w:pPr>
      <w:r w:rsidRPr="00B55072">
        <w:rPr>
          <w:rFonts w:ascii="Arial" w:hAnsi="Arial" w:cs="Arial"/>
          <w:sz w:val="20"/>
          <w:szCs w:val="20"/>
        </w:rPr>
        <w:t>Werknemer vanaf &lt;</w:t>
      </w:r>
      <w:r w:rsidRPr="00B55072">
        <w:rPr>
          <w:rFonts w:ascii="Arial" w:hAnsi="Arial" w:cs="Arial"/>
          <w:i/>
          <w:iCs/>
          <w:color w:val="FF0000"/>
          <w:sz w:val="20"/>
          <w:szCs w:val="20"/>
        </w:rPr>
        <w:t>datum eerste ziektedag</w:t>
      </w:r>
      <w:r w:rsidRPr="00B55072">
        <w:rPr>
          <w:rFonts w:ascii="Arial" w:hAnsi="Arial" w:cs="Arial"/>
          <w:sz w:val="20"/>
          <w:szCs w:val="20"/>
        </w:rPr>
        <w:t>&gt; arbeidsongeschikt is voor de overeengekomen werkzaamheden.</w:t>
      </w:r>
    </w:p>
    <w:p w14:paraId="07F9D05D" w14:textId="77777777" w:rsidR="00550A6A" w:rsidRPr="00B55072" w:rsidRDefault="00550A6A" w:rsidP="00550A6A">
      <w:pPr>
        <w:pStyle w:val="Lijstalinea"/>
        <w:rPr>
          <w:rFonts w:ascii="Arial" w:hAnsi="Arial" w:cs="Arial"/>
          <w:sz w:val="20"/>
          <w:szCs w:val="20"/>
        </w:rPr>
      </w:pPr>
    </w:p>
    <w:p w14:paraId="15BB3A15" w14:textId="77777777" w:rsidR="00550A6A" w:rsidRDefault="00550A6A" w:rsidP="00550A6A">
      <w:pPr>
        <w:pStyle w:val="Lijstalinea"/>
        <w:numPr>
          <w:ilvl w:val="0"/>
          <w:numId w:val="2"/>
        </w:numPr>
        <w:contextualSpacing/>
        <w:rPr>
          <w:rFonts w:ascii="Arial" w:hAnsi="Arial" w:cs="Arial"/>
          <w:sz w:val="20"/>
          <w:szCs w:val="20"/>
        </w:rPr>
      </w:pPr>
      <w:r w:rsidRPr="00B55072">
        <w:rPr>
          <w:rFonts w:ascii="Arial" w:hAnsi="Arial" w:cs="Arial"/>
          <w:sz w:val="20"/>
          <w:szCs w:val="20"/>
        </w:rPr>
        <w:t>Uit de beschikking van het UWV daterend van &lt;</w:t>
      </w:r>
      <w:r w:rsidRPr="00B55072">
        <w:rPr>
          <w:rFonts w:ascii="Arial" w:hAnsi="Arial" w:cs="Arial"/>
          <w:color w:val="FF0000"/>
          <w:sz w:val="20"/>
          <w:szCs w:val="20"/>
        </w:rPr>
        <w:t>datum</w:t>
      </w:r>
      <w:r w:rsidRPr="00B55072">
        <w:rPr>
          <w:rFonts w:ascii="Arial" w:hAnsi="Arial" w:cs="Arial"/>
          <w:sz w:val="20"/>
          <w:szCs w:val="20"/>
        </w:rPr>
        <w:t xml:space="preserve">&gt; en het arbeidsdeskundig rapport blijkt dat het UWV </w:t>
      </w:r>
      <w:r w:rsidRPr="00B55072">
        <w:rPr>
          <w:rFonts w:ascii="Arial" w:hAnsi="Arial" w:cs="Arial"/>
          <w:sz w:val="20"/>
          <w:szCs w:val="20"/>
          <w:shd w:val="clear" w:color="auto" w:fill="FFFFFF"/>
        </w:rPr>
        <w:t>werknemer</w:t>
      </w:r>
      <w:r w:rsidRPr="00B55072">
        <w:rPr>
          <w:rFonts w:ascii="Arial" w:hAnsi="Arial" w:cs="Arial"/>
          <w:sz w:val="20"/>
          <w:szCs w:val="20"/>
        </w:rPr>
        <w:t xml:space="preserve"> voor &lt;</w:t>
      </w:r>
      <w:r w:rsidRPr="000259B3">
        <w:rPr>
          <w:rFonts w:ascii="Arial" w:hAnsi="Arial" w:cs="Arial"/>
          <w:color w:val="FF0000"/>
          <w:sz w:val="20"/>
          <w:szCs w:val="20"/>
        </w:rPr>
        <w:t>arbeidsongeschiktheidspercentage</w:t>
      </w:r>
      <w:r w:rsidRPr="00B55072">
        <w:rPr>
          <w:rFonts w:ascii="Arial" w:hAnsi="Arial" w:cs="Arial"/>
          <w:sz w:val="20"/>
          <w:szCs w:val="20"/>
        </w:rPr>
        <w:t>&gt; % arbeidsongeschikt heeft verklaard.</w:t>
      </w:r>
    </w:p>
    <w:p w14:paraId="4AAFF73E" w14:textId="77777777" w:rsidR="00550A6A" w:rsidRPr="00B55072" w:rsidRDefault="00550A6A" w:rsidP="00550A6A">
      <w:pPr>
        <w:pStyle w:val="Lijstalinea"/>
        <w:rPr>
          <w:rFonts w:ascii="Arial" w:hAnsi="Arial" w:cs="Arial"/>
          <w:sz w:val="20"/>
          <w:szCs w:val="20"/>
        </w:rPr>
      </w:pPr>
    </w:p>
    <w:p w14:paraId="5BACE787" w14:textId="0D802E48" w:rsidR="00550A6A" w:rsidRDefault="00550A6A" w:rsidP="00550A6A">
      <w:pPr>
        <w:pStyle w:val="Lijstalinea"/>
        <w:numPr>
          <w:ilvl w:val="0"/>
          <w:numId w:val="2"/>
        </w:numPr>
        <w:contextualSpacing/>
        <w:rPr>
          <w:rFonts w:ascii="Arial" w:hAnsi="Arial" w:cs="Arial"/>
          <w:sz w:val="20"/>
          <w:szCs w:val="20"/>
        </w:rPr>
      </w:pPr>
      <w:r w:rsidRPr="00B55072">
        <w:rPr>
          <w:rFonts w:ascii="Arial" w:hAnsi="Arial" w:cs="Arial"/>
          <w:sz w:val="20"/>
          <w:szCs w:val="20"/>
        </w:rPr>
        <w:t>UWV en werkgever van oordeel zijn dat werknemer arbeidsgeschikt is voor en herplaatsbaar in een passend functie.</w:t>
      </w:r>
      <w:r w:rsidR="009F63F7">
        <w:rPr>
          <w:rFonts w:ascii="Arial" w:hAnsi="Arial" w:cs="Arial"/>
          <w:sz w:val="20"/>
          <w:szCs w:val="20"/>
        </w:rPr>
        <w:t xml:space="preserve"> &lt;</w:t>
      </w:r>
      <w:r w:rsidR="009F63F7" w:rsidRPr="00CE5DF2">
        <w:rPr>
          <w:rFonts w:ascii="Arial" w:hAnsi="Arial" w:cs="Arial"/>
          <w:i/>
          <w:iCs/>
          <w:color w:val="FF0000"/>
          <w:sz w:val="20"/>
          <w:szCs w:val="20"/>
        </w:rPr>
        <w:t>in de eigen functie, zij het onder andere voorwaarden</w:t>
      </w:r>
      <w:r w:rsidR="009F63F7">
        <w:rPr>
          <w:rFonts w:ascii="Arial" w:hAnsi="Arial" w:cs="Arial"/>
          <w:i/>
          <w:iCs/>
          <w:color w:val="FF0000"/>
          <w:sz w:val="20"/>
          <w:szCs w:val="20"/>
        </w:rPr>
        <w:t>,</w:t>
      </w:r>
      <w:r w:rsidR="009F63F7" w:rsidRPr="00CE5DF2">
        <w:rPr>
          <w:rFonts w:ascii="Arial" w:hAnsi="Arial" w:cs="Arial"/>
          <w:i/>
          <w:iCs/>
          <w:color w:val="FF0000"/>
          <w:sz w:val="20"/>
          <w:szCs w:val="20"/>
        </w:rPr>
        <w:t>/ een passende functie</w:t>
      </w:r>
      <w:r w:rsidR="009F63F7">
        <w:rPr>
          <w:rFonts w:ascii="Arial" w:hAnsi="Arial" w:cs="Arial"/>
          <w:sz w:val="20"/>
          <w:szCs w:val="20"/>
        </w:rPr>
        <w:t xml:space="preserve">&gt; bij de werkgever. Partijen wensen de afspraken omtrent de invulling van die functie en de daarbij behorende beloning op grond van artikel 20 </w:t>
      </w:r>
      <w:r w:rsidR="00A87485">
        <w:rPr>
          <w:rFonts w:ascii="Arial" w:hAnsi="Arial" w:cs="Arial"/>
          <w:sz w:val="20"/>
          <w:szCs w:val="20"/>
        </w:rPr>
        <w:t xml:space="preserve">lid </w:t>
      </w:r>
      <w:r w:rsidR="00CE229E">
        <w:rPr>
          <w:rFonts w:ascii="Arial" w:hAnsi="Arial" w:cs="Arial"/>
          <w:sz w:val="20"/>
          <w:szCs w:val="20"/>
        </w:rPr>
        <w:t>6</w:t>
      </w:r>
      <w:r w:rsidR="009F63F7">
        <w:rPr>
          <w:rFonts w:ascii="Arial" w:hAnsi="Arial" w:cs="Arial"/>
          <w:sz w:val="20"/>
          <w:szCs w:val="20"/>
        </w:rPr>
        <w:t xml:space="preserve"> </w:t>
      </w:r>
      <w:r w:rsidR="00CE229E">
        <w:rPr>
          <w:rFonts w:ascii="Arial" w:hAnsi="Arial" w:cs="Arial"/>
          <w:sz w:val="20"/>
          <w:szCs w:val="20"/>
        </w:rPr>
        <w:t>van de ZAPO</w:t>
      </w:r>
      <w:r w:rsidR="009F63F7">
        <w:rPr>
          <w:rFonts w:ascii="Arial" w:hAnsi="Arial" w:cs="Arial"/>
          <w:sz w:val="20"/>
          <w:szCs w:val="20"/>
        </w:rPr>
        <w:t xml:space="preserve"> schriftelijk vast te leggen in deze overeenkomst</w:t>
      </w:r>
      <w:r w:rsidR="00A87485">
        <w:rPr>
          <w:rFonts w:ascii="Arial" w:hAnsi="Arial" w:cs="Arial"/>
          <w:sz w:val="20"/>
          <w:szCs w:val="20"/>
        </w:rPr>
        <w:t xml:space="preserve">. </w:t>
      </w:r>
    </w:p>
    <w:p w14:paraId="133B165D" w14:textId="77777777" w:rsidR="00550A6A" w:rsidRPr="00B55072" w:rsidRDefault="00550A6A" w:rsidP="00550A6A">
      <w:pPr>
        <w:pStyle w:val="Lijstalinea"/>
        <w:rPr>
          <w:rFonts w:ascii="Arial" w:hAnsi="Arial" w:cs="Arial"/>
          <w:sz w:val="20"/>
          <w:szCs w:val="20"/>
        </w:rPr>
      </w:pPr>
    </w:p>
    <w:p w14:paraId="5CD5ABF9" w14:textId="77777777" w:rsidR="00550A6A" w:rsidRDefault="00550A6A" w:rsidP="00550A6A">
      <w:pPr>
        <w:pStyle w:val="Lijstalinea"/>
        <w:numPr>
          <w:ilvl w:val="0"/>
          <w:numId w:val="2"/>
        </w:numPr>
        <w:contextualSpacing/>
        <w:rPr>
          <w:rFonts w:ascii="Arial" w:hAnsi="Arial" w:cs="Arial"/>
          <w:sz w:val="20"/>
          <w:szCs w:val="20"/>
        </w:rPr>
      </w:pPr>
      <w:r w:rsidRPr="00B55072">
        <w:rPr>
          <w:rFonts w:ascii="Arial" w:hAnsi="Arial" w:cs="Arial"/>
          <w:sz w:val="20"/>
          <w:szCs w:val="20"/>
        </w:rPr>
        <w:t>Werknemer in de gelegenheid is geweest advies in te winnen bij derden over de beëindiging van de arbeidsovereenkomst en de juridische gevolgen.</w:t>
      </w:r>
    </w:p>
    <w:p w14:paraId="0C336686" w14:textId="77777777" w:rsidR="00550A6A" w:rsidRPr="00B55072" w:rsidRDefault="00550A6A" w:rsidP="00550A6A">
      <w:pPr>
        <w:pStyle w:val="Lijstalinea"/>
        <w:rPr>
          <w:rFonts w:ascii="Arial" w:hAnsi="Arial" w:cs="Arial"/>
          <w:sz w:val="20"/>
          <w:szCs w:val="20"/>
        </w:rPr>
      </w:pPr>
    </w:p>
    <w:p w14:paraId="2AF0C7D9" w14:textId="77777777" w:rsidR="00550A6A" w:rsidRDefault="00550A6A" w:rsidP="00550A6A">
      <w:pPr>
        <w:pStyle w:val="Lijstalinea"/>
        <w:numPr>
          <w:ilvl w:val="0"/>
          <w:numId w:val="2"/>
        </w:numPr>
        <w:contextualSpacing/>
        <w:rPr>
          <w:rFonts w:ascii="Arial" w:hAnsi="Arial" w:cs="Arial"/>
          <w:sz w:val="20"/>
          <w:szCs w:val="20"/>
        </w:rPr>
      </w:pPr>
      <w:r w:rsidRPr="00B55072">
        <w:rPr>
          <w:rFonts w:ascii="Arial" w:hAnsi="Arial" w:cs="Arial"/>
          <w:sz w:val="20"/>
          <w:szCs w:val="20"/>
        </w:rPr>
        <w:t>Werknemer bekend is met de (juridische) gevolgen van de beëindiging van de arbeidsovereenkomst en dat &lt;</w:t>
      </w:r>
      <w:r w:rsidRPr="00B55072">
        <w:rPr>
          <w:rFonts w:ascii="Arial" w:hAnsi="Arial" w:cs="Arial"/>
          <w:color w:val="FF0000"/>
          <w:sz w:val="20"/>
          <w:szCs w:val="20"/>
        </w:rPr>
        <w:t>hij/zij</w:t>
      </w:r>
      <w:r w:rsidRPr="00B55072">
        <w:rPr>
          <w:rFonts w:ascii="Arial" w:hAnsi="Arial" w:cs="Arial"/>
          <w:sz w:val="20"/>
          <w:szCs w:val="20"/>
        </w:rPr>
        <w:t xml:space="preserve">&gt; deze gevolgen uitdrukkelijk aanvaardt. </w:t>
      </w:r>
    </w:p>
    <w:p w14:paraId="722F86E7" w14:textId="77777777" w:rsidR="00550A6A" w:rsidRPr="00B55072" w:rsidRDefault="00550A6A" w:rsidP="00550A6A">
      <w:pPr>
        <w:pStyle w:val="Lijstalinea"/>
        <w:rPr>
          <w:rFonts w:ascii="Arial" w:hAnsi="Arial" w:cs="Arial"/>
          <w:sz w:val="20"/>
          <w:szCs w:val="20"/>
        </w:rPr>
      </w:pPr>
    </w:p>
    <w:p w14:paraId="2457392A" w14:textId="77777777" w:rsidR="00550A6A" w:rsidRDefault="00550A6A" w:rsidP="00550A6A">
      <w:pPr>
        <w:pStyle w:val="Lijstalinea"/>
        <w:numPr>
          <w:ilvl w:val="0"/>
          <w:numId w:val="2"/>
        </w:numPr>
        <w:contextualSpacing/>
        <w:rPr>
          <w:rFonts w:ascii="Arial" w:hAnsi="Arial" w:cs="Arial"/>
          <w:sz w:val="20"/>
          <w:szCs w:val="20"/>
        </w:rPr>
      </w:pPr>
      <w:r w:rsidRPr="00B55072">
        <w:rPr>
          <w:rFonts w:ascii="Arial" w:hAnsi="Arial" w:cs="Arial"/>
          <w:sz w:val="20"/>
          <w:szCs w:val="20"/>
        </w:rPr>
        <w:t>Het initiatief voor de beëindiging bij de werkgever ligt. Voor dit initiatief is geen dringende reden, zoals bedoeld in artikel 7:678 BW, aanwezig.</w:t>
      </w:r>
    </w:p>
    <w:p w14:paraId="4138D3CE" w14:textId="77777777" w:rsidR="00550A6A" w:rsidRPr="00B55072" w:rsidRDefault="00550A6A" w:rsidP="00550A6A">
      <w:pPr>
        <w:pStyle w:val="Lijstalinea"/>
        <w:rPr>
          <w:rFonts w:ascii="Arial" w:hAnsi="Arial" w:cs="Arial"/>
          <w:sz w:val="20"/>
          <w:szCs w:val="20"/>
        </w:rPr>
      </w:pPr>
    </w:p>
    <w:p w14:paraId="3C224D9E" w14:textId="51E71C83" w:rsidR="00550A6A" w:rsidRPr="00B55072" w:rsidRDefault="00550A6A" w:rsidP="00550A6A">
      <w:pPr>
        <w:pStyle w:val="Lijstalinea"/>
        <w:numPr>
          <w:ilvl w:val="0"/>
          <w:numId w:val="2"/>
        </w:numPr>
        <w:contextualSpacing/>
        <w:rPr>
          <w:rFonts w:ascii="Arial" w:hAnsi="Arial" w:cs="Arial"/>
          <w:sz w:val="20"/>
          <w:szCs w:val="20"/>
        </w:rPr>
      </w:pPr>
      <w:r w:rsidRPr="00B55072">
        <w:rPr>
          <w:rFonts w:ascii="Arial" w:hAnsi="Arial" w:cs="Arial"/>
          <w:sz w:val="20"/>
          <w:szCs w:val="20"/>
        </w:rPr>
        <w:t xml:space="preserve">Partijen naar aanleiding van het vorenstaande in overleg zijn getreden en hebben besloten de bestaande arbeidsovereenkomst te beëindigen </w:t>
      </w:r>
      <w:r w:rsidR="00096DA2">
        <w:rPr>
          <w:rFonts w:ascii="Arial" w:hAnsi="Arial" w:cs="Arial"/>
          <w:sz w:val="20"/>
          <w:szCs w:val="20"/>
        </w:rPr>
        <w:t xml:space="preserve">en de werknemer te benoemen in een passende functie </w:t>
      </w:r>
      <w:r w:rsidRPr="00B55072">
        <w:rPr>
          <w:rFonts w:ascii="Arial" w:hAnsi="Arial" w:cs="Arial"/>
          <w:sz w:val="20"/>
          <w:szCs w:val="20"/>
        </w:rPr>
        <w:t>onder de navolgende voorwaarden.</w:t>
      </w:r>
    </w:p>
    <w:p w14:paraId="0B0880B1" w14:textId="77777777" w:rsidR="00550A6A" w:rsidRPr="00B55072" w:rsidRDefault="00550A6A" w:rsidP="00550A6A">
      <w:pPr>
        <w:spacing w:after="0" w:line="240" w:lineRule="auto"/>
        <w:rPr>
          <w:rFonts w:ascii="Arial" w:eastAsia="Times New Roman" w:hAnsi="Arial" w:cs="Arial"/>
          <w:b/>
          <w:sz w:val="20"/>
          <w:szCs w:val="20"/>
          <w:u w:val="single"/>
          <w:lang w:eastAsia="nl-NL"/>
        </w:rPr>
      </w:pPr>
    </w:p>
    <w:p w14:paraId="603DB50E" w14:textId="77777777" w:rsidR="00550A6A" w:rsidRDefault="00550A6A" w:rsidP="00550A6A">
      <w:pPr>
        <w:spacing w:after="0" w:line="240" w:lineRule="auto"/>
        <w:rPr>
          <w:rFonts w:ascii="Arial" w:hAnsi="Arial" w:cs="Arial"/>
          <w:b/>
          <w:sz w:val="20"/>
          <w:szCs w:val="20"/>
        </w:rPr>
      </w:pPr>
    </w:p>
    <w:p w14:paraId="3A57C11D" w14:textId="77777777" w:rsidR="00550A6A" w:rsidRDefault="00550A6A" w:rsidP="00550A6A">
      <w:pPr>
        <w:spacing w:after="0" w:line="240" w:lineRule="auto"/>
        <w:rPr>
          <w:rFonts w:ascii="Arial" w:hAnsi="Arial" w:cs="Arial"/>
          <w:b/>
          <w:sz w:val="20"/>
          <w:szCs w:val="20"/>
        </w:rPr>
      </w:pPr>
    </w:p>
    <w:p w14:paraId="53984602" w14:textId="77777777" w:rsidR="00550A6A" w:rsidRDefault="00550A6A" w:rsidP="00550A6A">
      <w:pPr>
        <w:spacing w:after="0" w:line="240" w:lineRule="auto"/>
        <w:rPr>
          <w:rFonts w:ascii="Arial" w:hAnsi="Arial" w:cs="Arial"/>
          <w:b/>
          <w:sz w:val="20"/>
          <w:szCs w:val="20"/>
        </w:rPr>
      </w:pPr>
    </w:p>
    <w:p w14:paraId="13C297B7" w14:textId="77777777" w:rsidR="00550A6A" w:rsidRDefault="00550A6A" w:rsidP="00550A6A">
      <w:pPr>
        <w:spacing w:after="0" w:line="240" w:lineRule="auto"/>
        <w:rPr>
          <w:rFonts w:ascii="Arial" w:eastAsia="Times New Roman" w:hAnsi="Arial" w:cs="Arial"/>
          <w:b/>
          <w:sz w:val="20"/>
          <w:szCs w:val="20"/>
          <w:u w:val="single"/>
          <w:lang w:eastAsia="nl-NL"/>
        </w:rPr>
      </w:pPr>
    </w:p>
    <w:p w14:paraId="2B430AEB" w14:textId="77777777" w:rsidR="00550A6A" w:rsidRDefault="00550A6A" w:rsidP="00550A6A">
      <w:pPr>
        <w:spacing w:after="200" w:line="276" w:lineRule="auto"/>
        <w:rPr>
          <w:rFonts w:ascii="Arial" w:hAnsi="Arial" w:cs="Arial"/>
          <w:b/>
          <w:color w:val="7F7F7F" w:themeColor="text1" w:themeTint="80"/>
          <w:sz w:val="20"/>
          <w:szCs w:val="20"/>
        </w:rPr>
      </w:pPr>
    </w:p>
    <w:p w14:paraId="46069F21" w14:textId="77777777" w:rsidR="00550A6A" w:rsidRDefault="00550A6A" w:rsidP="00550A6A">
      <w:pPr>
        <w:spacing w:after="200" w:line="276" w:lineRule="auto"/>
        <w:rPr>
          <w:rFonts w:ascii="Arial" w:hAnsi="Arial" w:cs="Arial"/>
          <w:b/>
          <w:color w:val="7F7F7F" w:themeColor="text1" w:themeTint="80"/>
          <w:sz w:val="20"/>
          <w:szCs w:val="20"/>
        </w:rPr>
      </w:pPr>
    </w:p>
    <w:p w14:paraId="090ABD23" w14:textId="77777777" w:rsidR="00F46B18" w:rsidRDefault="00550A6A" w:rsidP="00F46B18">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56618371" w14:textId="5F5633B6" w:rsidR="00550A6A" w:rsidRPr="00F46B18" w:rsidRDefault="00550A6A" w:rsidP="00F46B18">
      <w:pPr>
        <w:spacing w:after="200" w:line="276" w:lineRule="auto"/>
        <w:rPr>
          <w:rFonts w:ascii="Arial" w:hAnsi="Arial" w:cs="Arial"/>
          <w:b/>
          <w:color w:val="7F7F7F" w:themeColor="text1" w:themeTint="80"/>
          <w:sz w:val="20"/>
          <w:szCs w:val="20"/>
        </w:rPr>
      </w:pPr>
      <w:r w:rsidRPr="005B391E">
        <w:rPr>
          <w:rFonts w:ascii="Arial" w:eastAsia="Times New Roman" w:hAnsi="Arial" w:cs="Arial"/>
          <w:b/>
          <w:sz w:val="20"/>
          <w:szCs w:val="20"/>
          <w:lang w:eastAsia="nl-NL"/>
        </w:rPr>
        <w:lastRenderedPageBreak/>
        <w:t>VERKLAREN HET VOLGENDE TE ZIJN OVEREENGEKOMEN</w:t>
      </w:r>
      <w:r>
        <w:rPr>
          <w:rFonts w:ascii="Arial" w:eastAsia="Times New Roman" w:hAnsi="Arial" w:cs="Arial"/>
          <w:b/>
          <w:sz w:val="20"/>
          <w:szCs w:val="20"/>
          <w:lang w:eastAsia="nl-NL"/>
        </w:rPr>
        <w:t>:</w:t>
      </w:r>
    </w:p>
    <w:p w14:paraId="75FC7790" w14:textId="77777777" w:rsidR="00550A6A" w:rsidRDefault="00550A6A" w:rsidP="00550A6A">
      <w:pPr>
        <w:spacing w:after="0" w:line="240" w:lineRule="auto"/>
        <w:rPr>
          <w:rFonts w:ascii="Arial" w:eastAsia="Times New Roman" w:hAnsi="Arial" w:cs="Arial"/>
          <w:b/>
          <w:sz w:val="20"/>
          <w:szCs w:val="20"/>
          <w:lang w:eastAsia="nl-NL"/>
        </w:rPr>
      </w:pPr>
    </w:p>
    <w:p w14:paraId="7183D6A1" w14:textId="77777777" w:rsidR="00550A6A" w:rsidRPr="005B391E" w:rsidRDefault="00550A6A" w:rsidP="00550A6A">
      <w:pPr>
        <w:spacing w:after="0" w:line="240" w:lineRule="auto"/>
        <w:rPr>
          <w:rFonts w:ascii="Arial" w:eastAsia="Times New Roman" w:hAnsi="Arial" w:cs="Arial"/>
          <w:b/>
          <w:sz w:val="20"/>
          <w:szCs w:val="20"/>
          <w:lang w:eastAsia="nl-NL"/>
        </w:rPr>
      </w:pPr>
    </w:p>
    <w:p w14:paraId="69CDE07D" w14:textId="77777777" w:rsidR="00550A6A" w:rsidRPr="005B391E" w:rsidRDefault="00550A6A" w:rsidP="00550A6A">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1A29FAF2" w14:textId="77777777" w:rsidR="00550A6A" w:rsidRPr="005B391E" w:rsidRDefault="00550A6A" w:rsidP="00550A6A">
      <w:pPr>
        <w:pStyle w:val="Lijstalinea"/>
        <w:ind w:left="1080"/>
        <w:rPr>
          <w:rFonts w:ascii="Arial" w:hAnsi="Arial" w:cs="Arial"/>
          <w:b/>
          <w:sz w:val="20"/>
          <w:szCs w:val="20"/>
        </w:rPr>
      </w:pPr>
    </w:p>
    <w:p w14:paraId="578CE018" w14:textId="77777777" w:rsidR="00550A6A" w:rsidRDefault="00550A6A" w:rsidP="00550A6A">
      <w:pPr>
        <w:numPr>
          <w:ilvl w:val="0"/>
          <w:numId w:val="1"/>
        </w:numPr>
        <w:spacing w:after="0" w:line="240" w:lineRule="auto"/>
        <w:rPr>
          <w:rFonts w:ascii="Arial" w:hAnsi="Arial" w:cs="Arial"/>
          <w:sz w:val="20"/>
          <w:szCs w:val="20"/>
        </w:rPr>
      </w:pPr>
      <w:r w:rsidRPr="00B02D14">
        <w:rPr>
          <w:rFonts w:ascii="Arial" w:hAnsi="Arial" w:cs="Arial"/>
          <w:sz w:val="20"/>
          <w:szCs w:val="20"/>
        </w:rPr>
        <w:t xml:space="preserve">Het dienstverband eindigt </w:t>
      </w:r>
      <w:r>
        <w:rPr>
          <w:rFonts w:ascii="Arial" w:hAnsi="Arial" w:cs="Arial"/>
          <w:sz w:val="20"/>
          <w:szCs w:val="20"/>
        </w:rPr>
        <w:t xml:space="preserve">op grond van artikel 3.5 lid 4 cao po </w:t>
      </w:r>
      <w:r w:rsidRPr="00B02D14">
        <w:rPr>
          <w:rFonts w:ascii="Arial" w:hAnsi="Arial" w:cs="Arial"/>
          <w:sz w:val="20"/>
          <w:szCs w:val="20"/>
        </w:rPr>
        <w:t>met wederzijds goedvinden met ingang van &lt;</w:t>
      </w:r>
      <w:r w:rsidRPr="00B02D14">
        <w:rPr>
          <w:rFonts w:ascii="Arial" w:hAnsi="Arial" w:cs="Arial"/>
          <w:i/>
          <w:iCs/>
          <w:color w:val="FF0000"/>
          <w:sz w:val="20"/>
          <w:szCs w:val="20"/>
        </w:rPr>
        <w:t>einddatum</w:t>
      </w:r>
      <w:r w:rsidRPr="00B02D14">
        <w:rPr>
          <w:rFonts w:ascii="Arial" w:hAnsi="Arial" w:cs="Arial"/>
          <w:sz w:val="20"/>
          <w:szCs w:val="20"/>
        </w:rPr>
        <w:t>&gt;, te weten op grond van een redelijke grond, meer specifiek: langdurige ziekt</w:t>
      </w:r>
      <w:r>
        <w:rPr>
          <w:rFonts w:ascii="Arial" w:hAnsi="Arial" w:cs="Arial"/>
          <w:sz w:val="20"/>
          <w:szCs w:val="20"/>
        </w:rPr>
        <w:t>e</w:t>
      </w:r>
      <w:r w:rsidRPr="00B02D14">
        <w:rPr>
          <w:rFonts w:ascii="Arial" w:hAnsi="Arial" w:cs="Arial"/>
          <w:sz w:val="20"/>
          <w:szCs w:val="20"/>
        </w:rPr>
        <w:t>/arbeidsongeschiktheid van werknemer, derhalve gewichtige omstandigheden, waardoor &lt;</w:t>
      </w:r>
      <w:r w:rsidRPr="00B02D14">
        <w:rPr>
          <w:rFonts w:ascii="Arial" w:hAnsi="Arial" w:cs="Arial"/>
          <w:i/>
          <w:iCs/>
          <w:color w:val="FF0000"/>
          <w:sz w:val="20"/>
          <w:szCs w:val="20"/>
        </w:rPr>
        <w:t>hij/zij</w:t>
      </w:r>
      <w:r w:rsidRPr="00B02D14">
        <w:rPr>
          <w:rFonts w:ascii="Arial" w:hAnsi="Arial" w:cs="Arial"/>
          <w:sz w:val="20"/>
          <w:szCs w:val="20"/>
        </w:rPr>
        <w:t>&gt; niet meer in &lt;</w:t>
      </w:r>
      <w:r w:rsidRPr="00B02D14">
        <w:rPr>
          <w:rFonts w:ascii="Arial" w:hAnsi="Arial" w:cs="Arial"/>
          <w:i/>
          <w:iCs/>
          <w:color w:val="FF0000"/>
          <w:sz w:val="20"/>
          <w:szCs w:val="20"/>
        </w:rPr>
        <w:t>zijn/haar</w:t>
      </w:r>
      <w:r w:rsidRPr="00B02D14">
        <w:rPr>
          <w:rFonts w:ascii="Arial" w:hAnsi="Arial" w:cs="Arial"/>
          <w:sz w:val="20"/>
          <w:szCs w:val="20"/>
        </w:rPr>
        <w:t>&gt; huidige functie &lt;</w:t>
      </w:r>
      <w:r w:rsidRPr="00B02D14">
        <w:rPr>
          <w:rFonts w:ascii="Arial" w:hAnsi="Arial" w:cs="Arial"/>
          <w:i/>
          <w:iCs/>
          <w:color w:val="FF0000"/>
          <w:sz w:val="20"/>
          <w:szCs w:val="20"/>
        </w:rPr>
        <w:t>en/of</w:t>
      </w:r>
      <w:r w:rsidRPr="00B02D14">
        <w:rPr>
          <w:rFonts w:ascii="Arial" w:hAnsi="Arial" w:cs="Arial"/>
          <w:sz w:val="20"/>
          <w:szCs w:val="20"/>
        </w:rPr>
        <w:t>&gt; &lt;</w:t>
      </w:r>
      <w:r w:rsidRPr="00B02D14">
        <w:rPr>
          <w:rFonts w:ascii="Arial" w:hAnsi="Arial" w:cs="Arial"/>
          <w:i/>
          <w:iCs/>
          <w:color w:val="FF0000"/>
          <w:sz w:val="20"/>
          <w:szCs w:val="20"/>
        </w:rPr>
        <w:t>zijn/haar</w:t>
      </w:r>
      <w:r w:rsidRPr="00B02D14">
        <w:rPr>
          <w:rFonts w:ascii="Arial" w:hAnsi="Arial" w:cs="Arial"/>
          <w:sz w:val="20"/>
          <w:szCs w:val="20"/>
        </w:rPr>
        <w:t>&gt; huidige betrekkingsomgang inzetbaar is bij werkgever.</w:t>
      </w:r>
    </w:p>
    <w:p w14:paraId="527DCBD0" w14:textId="77777777" w:rsidR="00550A6A" w:rsidRDefault="00550A6A" w:rsidP="00550A6A">
      <w:pPr>
        <w:spacing w:after="0" w:line="240" w:lineRule="auto"/>
        <w:ind w:left="720"/>
        <w:rPr>
          <w:rFonts w:ascii="Arial" w:hAnsi="Arial" w:cs="Arial"/>
          <w:sz w:val="20"/>
          <w:szCs w:val="20"/>
        </w:rPr>
      </w:pPr>
    </w:p>
    <w:p w14:paraId="3F00D543" w14:textId="77777777" w:rsidR="00550A6A" w:rsidRDefault="00550A6A" w:rsidP="00550A6A">
      <w:pPr>
        <w:numPr>
          <w:ilvl w:val="0"/>
          <w:numId w:val="1"/>
        </w:numPr>
        <w:spacing w:after="0" w:line="240" w:lineRule="auto"/>
        <w:rPr>
          <w:rFonts w:ascii="Arial" w:hAnsi="Arial" w:cs="Arial"/>
          <w:sz w:val="20"/>
          <w:szCs w:val="20"/>
        </w:rPr>
      </w:pPr>
      <w:r w:rsidRPr="00B55072">
        <w:rPr>
          <w:rFonts w:ascii="Arial" w:hAnsi="Arial" w:cs="Arial"/>
          <w:sz w:val="20"/>
          <w:szCs w:val="20"/>
        </w:rPr>
        <w:t>Werkgever benoemt werknemer per &lt;</w:t>
      </w:r>
      <w:r w:rsidRPr="00B55072">
        <w:rPr>
          <w:rFonts w:ascii="Arial" w:hAnsi="Arial" w:cs="Arial"/>
          <w:i/>
          <w:iCs/>
          <w:color w:val="FF0000"/>
          <w:sz w:val="20"/>
          <w:szCs w:val="20"/>
        </w:rPr>
        <w:t>datum</w:t>
      </w:r>
      <w:r w:rsidRPr="00B55072">
        <w:rPr>
          <w:rFonts w:ascii="Arial" w:hAnsi="Arial" w:cs="Arial"/>
          <w:sz w:val="20"/>
          <w:szCs w:val="20"/>
        </w:rPr>
        <w:t>&gt;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 xml:space="preserve">&gt; fte. Op de arbeidsovereenkomst tussen partijen is de cao </w:t>
      </w:r>
      <w:r>
        <w:rPr>
          <w:rFonts w:ascii="Arial" w:hAnsi="Arial" w:cs="Arial"/>
          <w:sz w:val="20"/>
          <w:szCs w:val="20"/>
        </w:rPr>
        <w:t xml:space="preserve">primair </w:t>
      </w:r>
      <w:r w:rsidRPr="00B55072">
        <w:rPr>
          <w:rFonts w:ascii="Arial" w:hAnsi="Arial" w:cs="Arial"/>
          <w:sz w:val="20"/>
          <w:szCs w:val="20"/>
        </w:rPr>
        <w:t>onderwijs (</w:t>
      </w:r>
      <w:r>
        <w:rPr>
          <w:rFonts w:ascii="Arial" w:hAnsi="Arial" w:cs="Arial"/>
          <w:sz w:val="20"/>
          <w:szCs w:val="20"/>
        </w:rPr>
        <w:t>p</w:t>
      </w:r>
      <w:r w:rsidRPr="00B55072">
        <w:rPr>
          <w:rFonts w:ascii="Arial" w:hAnsi="Arial" w:cs="Arial"/>
          <w:sz w:val="20"/>
          <w:szCs w:val="20"/>
        </w:rPr>
        <w:t>o) van toepassing. Alle arbeidsvoorwaarden blijven onverkort van toepassing. Werknemer wordt</w:t>
      </w:r>
      <w:r>
        <w:rPr>
          <w:rFonts w:ascii="Arial" w:hAnsi="Arial" w:cs="Arial"/>
          <w:sz w:val="20"/>
          <w:szCs w:val="20"/>
        </w:rPr>
        <w:t xml:space="preserve"> </w:t>
      </w:r>
      <w:r w:rsidRPr="00B02D14">
        <w:rPr>
          <w:rFonts w:ascii="Arial" w:hAnsi="Arial" w:cs="Arial"/>
          <w:sz w:val="20"/>
          <w:szCs w:val="20"/>
        </w:rPr>
        <w:t xml:space="preserve">beloond conform de bij de functie behorende functieschaal zoals opgenomen in de cao </w:t>
      </w:r>
      <w:r>
        <w:rPr>
          <w:rFonts w:ascii="Arial" w:hAnsi="Arial" w:cs="Arial"/>
          <w:sz w:val="20"/>
          <w:szCs w:val="20"/>
        </w:rPr>
        <w:t>po.</w:t>
      </w:r>
      <w:r w:rsidRPr="00B02D14">
        <w:rPr>
          <w:rFonts w:ascii="Arial" w:hAnsi="Arial" w:cs="Arial"/>
          <w:sz w:val="20"/>
          <w:szCs w:val="20"/>
        </w:rPr>
        <w:t xml:space="preserve"> Werknemer wordt ingeschaald in salarisschaal &lt;</w:t>
      </w:r>
      <w:r w:rsidRPr="00B02D14">
        <w:rPr>
          <w:rFonts w:ascii="Arial" w:hAnsi="Arial" w:cs="Arial"/>
          <w:i/>
          <w:iCs/>
          <w:color w:val="FF0000"/>
          <w:sz w:val="20"/>
          <w:szCs w:val="20"/>
        </w:rPr>
        <w:t>nummer salarisschaal en trede</w:t>
      </w:r>
      <w:r w:rsidRPr="00B02D14">
        <w:rPr>
          <w:rFonts w:ascii="Arial" w:hAnsi="Arial" w:cs="Arial"/>
          <w:sz w:val="20"/>
          <w:szCs w:val="20"/>
        </w:rPr>
        <w:t>&gt;</w:t>
      </w:r>
      <w:r>
        <w:rPr>
          <w:rFonts w:ascii="Arial" w:hAnsi="Arial" w:cs="Arial"/>
          <w:sz w:val="20"/>
          <w:szCs w:val="20"/>
        </w:rPr>
        <w:t>.</w:t>
      </w:r>
    </w:p>
    <w:p w14:paraId="5B15FCAA" w14:textId="77777777" w:rsidR="001724EB" w:rsidRDefault="001724EB" w:rsidP="001724EB">
      <w:pPr>
        <w:pStyle w:val="Lijstalinea"/>
        <w:rPr>
          <w:rFonts w:ascii="Arial" w:hAnsi="Arial" w:cs="Arial"/>
          <w:sz w:val="20"/>
          <w:szCs w:val="20"/>
        </w:rPr>
      </w:pPr>
    </w:p>
    <w:p w14:paraId="13AFD1F2" w14:textId="7C8EB4AF" w:rsidR="001724EB" w:rsidRPr="007A7AAF" w:rsidRDefault="007A7AAF" w:rsidP="007A7AAF">
      <w:pPr>
        <w:numPr>
          <w:ilvl w:val="0"/>
          <w:numId w:val="1"/>
        </w:numPr>
        <w:spacing w:after="0" w:line="240" w:lineRule="auto"/>
        <w:rPr>
          <w:rFonts w:ascii="Arial" w:hAnsi="Arial" w:cs="Arial"/>
          <w:sz w:val="20"/>
          <w:szCs w:val="20"/>
        </w:rPr>
      </w:pPr>
      <w:r w:rsidRPr="00CC734D">
        <w:rPr>
          <w:rFonts w:ascii="Arial" w:hAnsi="Arial" w:cs="Arial"/>
          <w:sz w:val="20"/>
          <w:szCs w:val="20"/>
        </w:rPr>
        <w:t>Het eventuele verschil tussen de oude en de nieuwe bezoldiging wordt</w:t>
      </w:r>
      <w:r>
        <w:rPr>
          <w:rFonts w:ascii="Arial" w:hAnsi="Arial" w:cs="Arial"/>
          <w:sz w:val="20"/>
          <w:szCs w:val="20"/>
        </w:rPr>
        <w:t xml:space="preserve"> op grond van artikel 20 lid 6 van de ZAPO</w:t>
      </w:r>
      <w:r w:rsidRPr="00CC734D">
        <w:rPr>
          <w:rFonts w:ascii="Arial" w:hAnsi="Arial" w:cs="Arial"/>
          <w:sz w:val="20"/>
          <w:szCs w:val="20"/>
        </w:rPr>
        <w:t xml:space="preserve"> gedurende een periode van 5 jaar voor 65% gecompenseerd. Op deze compensatie wordt een recht van de werknemer op een wettelijke of bovenwettelijke werkloosheidsuitkering</w:t>
      </w:r>
      <w:r w:rsidR="006663DC">
        <w:rPr>
          <w:rFonts w:ascii="Arial" w:hAnsi="Arial" w:cs="Arial"/>
          <w:sz w:val="20"/>
          <w:szCs w:val="20"/>
        </w:rPr>
        <w:t xml:space="preserve"> die voortvloeit uit de beëindiging van het dienstverband</w:t>
      </w:r>
      <w:r w:rsidRPr="00CC734D">
        <w:rPr>
          <w:rFonts w:ascii="Arial" w:hAnsi="Arial" w:cs="Arial"/>
          <w:sz w:val="20"/>
          <w:szCs w:val="20"/>
        </w:rPr>
        <w:t>, in mindering gebracht</w:t>
      </w:r>
      <w:r>
        <w:rPr>
          <w:rFonts w:ascii="Arial" w:hAnsi="Arial" w:cs="Arial"/>
          <w:sz w:val="20"/>
          <w:szCs w:val="20"/>
        </w:rPr>
        <w:t xml:space="preserve">. </w:t>
      </w:r>
    </w:p>
    <w:p w14:paraId="1E0237FE" w14:textId="77777777" w:rsidR="00550A6A" w:rsidRDefault="00550A6A" w:rsidP="00550A6A">
      <w:pPr>
        <w:spacing w:after="0" w:line="240" w:lineRule="auto"/>
        <w:rPr>
          <w:rFonts w:ascii="Arial" w:hAnsi="Arial" w:cs="Arial"/>
          <w:b/>
          <w:sz w:val="20"/>
          <w:szCs w:val="20"/>
        </w:rPr>
      </w:pPr>
    </w:p>
    <w:p w14:paraId="562ADE25" w14:textId="77777777" w:rsidR="00550A6A" w:rsidRDefault="00550A6A" w:rsidP="00550A6A">
      <w:pPr>
        <w:spacing w:after="0" w:line="240" w:lineRule="auto"/>
        <w:rPr>
          <w:rFonts w:ascii="Arial" w:hAnsi="Arial" w:cs="Arial"/>
          <w:b/>
          <w:sz w:val="20"/>
          <w:szCs w:val="20"/>
        </w:rPr>
      </w:pPr>
    </w:p>
    <w:p w14:paraId="4599073C" w14:textId="77777777" w:rsidR="00550A6A" w:rsidRDefault="00550A6A" w:rsidP="00550A6A">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1AB761D0" w14:textId="77777777" w:rsidR="00550A6A" w:rsidRPr="005B391E" w:rsidRDefault="00550A6A" w:rsidP="00550A6A">
      <w:pPr>
        <w:pStyle w:val="Lijstalinea"/>
        <w:ind w:left="1080"/>
        <w:rPr>
          <w:rFonts w:ascii="Arial" w:hAnsi="Arial" w:cs="Arial"/>
          <w:b/>
          <w:bCs/>
          <w:sz w:val="20"/>
          <w:szCs w:val="20"/>
        </w:rPr>
      </w:pPr>
    </w:p>
    <w:p w14:paraId="08303A50" w14:textId="77777777" w:rsidR="00550A6A" w:rsidRPr="008E1E80" w:rsidRDefault="00550A6A" w:rsidP="00550A6A">
      <w:pPr>
        <w:pStyle w:val="Lijstalinea"/>
        <w:numPr>
          <w:ilvl w:val="0"/>
          <w:numId w:val="1"/>
        </w:numPr>
        <w:rPr>
          <w:rFonts w:ascii="Arial" w:hAnsi="Arial" w:cs="Arial"/>
          <w:color w:val="4472C4" w:themeColor="accent1"/>
          <w:sz w:val="20"/>
          <w:szCs w:val="20"/>
        </w:rPr>
      </w:pPr>
      <w:r w:rsidRPr="008E1E80">
        <w:rPr>
          <w:rFonts w:ascii="Arial" w:hAnsi="Arial" w:cs="Arial"/>
          <w:i/>
          <w:iCs/>
          <w:color w:val="4472C4" w:themeColor="accent1"/>
          <w:sz w:val="20"/>
          <w:szCs w:val="20"/>
        </w:rPr>
        <w:t>Werknemer ontvangt van werkgever een transitievergoeding van € &lt;bedrag&gt; bruto</w:t>
      </w:r>
      <w:r w:rsidRPr="008E1E80">
        <w:rPr>
          <w:rFonts w:ascii="Arial" w:hAnsi="Arial" w:cs="Arial"/>
          <w:color w:val="4472C4" w:themeColor="accent1"/>
          <w:sz w:val="20"/>
          <w:szCs w:val="20"/>
        </w:rPr>
        <w:t xml:space="preserve">.&gt; </w:t>
      </w:r>
    </w:p>
    <w:p w14:paraId="3D39C90F" w14:textId="77777777" w:rsidR="00550A6A" w:rsidRDefault="00550A6A" w:rsidP="00550A6A">
      <w:pPr>
        <w:pStyle w:val="Lijstalinea"/>
        <w:rPr>
          <w:rFonts w:ascii="Arial" w:hAnsi="Arial" w:cs="Arial"/>
          <w:sz w:val="20"/>
          <w:szCs w:val="20"/>
        </w:rPr>
      </w:pPr>
    </w:p>
    <w:p w14:paraId="6CE30E8D" w14:textId="77777777" w:rsidR="00550A6A" w:rsidRPr="008E1E80" w:rsidRDefault="00550A6A" w:rsidP="00550A6A">
      <w:pPr>
        <w:numPr>
          <w:ilvl w:val="0"/>
          <w:numId w:val="1"/>
        </w:numPr>
        <w:spacing w:after="0" w:line="240" w:lineRule="auto"/>
        <w:rPr>
          <w:rFonts w:ascii="Arial" w:eastAsia="Times New Roman" w:hAnsi="Arial" w:cs="Arial"/>
          <w:color w:val="4472C4" w:themeColor="accent1"/>
          <w:sz w:val="20"/>
          <w:szCs w:val="20"/>
          <w:lang w:eastAsia="nl-NL"/>
        </w:rPr>
      </w:pPr>
      <w:r w:rsidRPr="008E1E80">
        <w:rPr>
          <w:rFonts w:ascii="Arial" w:eastAsia="Times New Roman" w:hAnsi="Arial" w:cs="Arial"/>
          <w:color w:val="4472C4" w:themeColor="accent1"/>
          <w:sz w:val="20"/>
          <w:szCs w:val="20"/>
          <w:lang w:eastAsia="nl-NL"/>
        </w:rPr>
        <w:t>&lt;</w:t>
      </w:r>
      <w:r w:rsidRPr="008E1E80">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8E1E80">
        <w:rPr>
          <w:rFonts w:ascii="Arial" w:eastAsia="Times New Roman" w:hAnsi="Arial" w:cs="Arial"/>
          <w:color w:val="4472C4" w:themeColor="accent1"/>
          <w:sz w:val="20"/>
          <w:szCs w:val="20"/>
          <w:lang w:eastAsia="nl-NL"/>
        </w:rPr>
        <w:t>&gt;</w:t>
      </w:r>
    </w:p>
    <w:p w14:paraId="5DB229B6" w14:textId="77777777" w:rsidR="00550A6A" w:rsidRDefault="00550A6A" w:rsidP="00550A6A">
      <w:pPr>
        <w:spacing w:after="0" w:line="240" w:lineRule="auto"/>
        <w:rPr>
          <w:rFonts w:ascii="Arial" w:eastAsia="Times New Roman" w:hAnsi="Arial" w:cs="Arial"/>
          <w:sz w:val="20"/>
          <w:szCs w:val="20"/>
          <w:lang w:eastAsia="nl-NL"/>
        </w:rPr>
      </w:pPr>
    </w:p>
    <w:p w14:paraId="16F719F0" w14:textId="77777777" w:rsidR="00550A6A" w:rsidRDefault="00550A6A" w:rsidP="00550A6A">
      <w:pPr>
        <w:spacing w:after="0" w:line="240" w:lineRule="auto"/>
        <w:rPr>
          <w:rFonts w:ascii="Arial" w:eastAsia="Times New Roman" w:hAnsi="Arial" w:cs="Arial"/>
          <w:b/>
          <w:sz w:val="20"/>
          <w:szCs w:val="20"/>
          <w:u w:val="single"/>
          <w:lang w:eastAsia="nl-NL"/>
        </w:rPr>
      </w:pPr>
    </w:p>
    <w:p w14:paraId="20AAD877" w14:textId="77777777" w:rsidR="00550A6A" w:rsidRPr="005B391E" w:rsidRDefault="00550A6A" w:rsidP="00550A6A">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553F239F" w14:textId="77777777" w:rsidR="00550A6A" w:rsidRPr="00B55072" w:rsidRDefault="00550A6A" w:rsidP="00550A6A">
      <w:pPr>
        <w:spacing w:after="0" w:line="240" w:lineRule="auto"/>
        <w:rPr>
          <w:rFonts w:ascii="Arial" w:eastAsia="Times New Roman" w:hAnsi="Arial" w:cs="Arial"/>
          <w:b/>
          <w:sz w:val="20"/>
          <w:szCs w:val="20"/>
          <w:u w:val="single"/>
          <w:lang w:eastAsia="nl-NL"/>
        </w:rPr>
      </w:pPr>
    </w:p>
    <w:p w14:paraId="594AF545" w14:textId="32604527" w:rsidR="00F63401" w:rsidRPr="00F46B18" w:rsidRDefault="00550A6A" w:rsidP="00F63401">
      <w:pPr>
        <w:pStyle w:val="Lijstalinea"/>
        <w:numPr>
          <w:ilvl w:val="0"/>
          <w:numId w:val="1"/>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538290D4" w14:textId="77777777" w:rsidR="00F63401" w:rsidRDefault="00F63401" w:rsidP="00F63401">
      <w:pPr>
        <w:spacing w:after="0" w:line="240" w:lineRule="auto"/>
        <w:contextualSpacing/>
        <w:rPr>
          <w:rFonts w:ascii="Arial" w:eastAsia="Times New Roman" w:hAnsi="Arial" w:cs="Arial"/>
          <w:sz w:val="20"/>
          <w:szCs w:val="20"/>
          <w:lang w:eastAsia="nl-NL"/>
        </w:rPr>
      </w:pPr>
    </w:p>
    <w:p w14:paraId="4B0EA5B3" w14:textId="77777777" w:rsidR="00550A6A" w:rsidRDefault="00550A6A" w:rsidP="00550A6A">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0BF79F4B" w14:textId="77777777" w:rsidR="00550A6A" w:rsidRDefault="00550A6A" w:rsidP="00550A6A">
      <w:pPr>
        <w:pStyle w:val="Lijstalinea"/>
        <w:ind w:left="1080"/>
        <w:rPr>
          <w:rFonts w:ascii="Arial" w:hAnsi="Arial" w:cs="Arial"/>
          <w:b/>
          <w:bCs/>
          <w:sz w:val="20"/>
          <w:szCs w:val="20"/>
        </w:rPr>
      </w:pPr>
    </w:p>
    <w:p w14:paraId="35A6BCDD" w14:textId="77777777" w:rsidR="00550A6A" w:rsidRDefault="00550A6A" w:rsidP="00550A6A">
      <w:pPr>
        <w:pStyle w:val="Lijstalinea"/>
        <w:numPr>
          <w:ilvl w:val="0"/>
          <w:numId w:val="1"/>
        </w:numPr>
        <w:rPr>
          <w:rFonts w:ascii="Arial" w:hAnsi="Arial" w:cs="Arial"/>
          <w:sz w:val="20"/>
          <w:szCs w:val="20"/>
        </w:rPr>
      </w:pPr>
      <w:r w:rsidRPr="00B55072">
        <w:rPr>
          <w:rFonts w:ascii="Arial" w:hAnsi="Arial" w:cs="Arial"/>
          <w:sz w:val="20"/>
          <w:szCs w:val="20"/>
        </w:rPr>
        <w:t>Door ondertekening van deze vaststellingsovereenkomst verklaart werknemer uitdrukkelijk dat (a) &lt;</w:t>
      </w:r>
      <w:r w:rsidRPr="00B55072">
        <w:rPr>
          <w:rFonts w:ascii="Arial" w:hAnsi="Arial" w:cs="Arial"/>
          <w:i/>
          <w:iCs/>
          <w:color w:val="FF0000"/>
          <w:sz w:val="20"/>
          <w:szCs w:val="20"/>
        </w:rPr>
        <w:t>hij/zij</w:t>
      </w:r>
      <w:r w:rsidRPr="00B55072">
        <w:rPr>
          <w:rFonts w:ascii="Arial" w:hAnsi="Arial" w:cs="Arial"/>
          <w:sz w:val="20"/>
          <w:szCs w:val="20"/>
        </w:rPr>
        <w:t>&gt; een goed en volledig begrip heeft van de inhoud en consequenties van deze overeenkomst, (b) &lt;</w:t>
      </w:r>
      <w:r w:rsidRPr="00B55072">
        <w:rPr>
          <w:rFonts w:ascii="Arial" w:hAnsi="Arial" w:cs="Arial"/>
          <w:i/>
          <w:iCs/>
          <w:color w:val="FF0000"/>
          <w:sz w:val="20"/>
          <w:szCs w:val="20"/>
        </w:rPr>
        <w:t>hij/zij</w:t>
      </w:r>
      <w:r w:rsidRPr="00B55072">
        <w:rPr>
          <w:rFonts w:ascii="Arial" w:hAnsi="Arial" w:cs="Arial"/>
          <w:sz w:val="20"/>
          <w:szCs w:val="20"/>
        </w:rPr>
        <w:t>&gt; instemt met de inhoud en consequenties van deze overeenkomst (c) zich juridisch heeft laten adviseren althans de gelegenheid daartoe heeft gehad en (d) &lt;</w:t>
      </w:r>
      <w:r w:rsidRPr="00B55072">
        <w:rPr>
          <w:rFonts w:ascii="Arial" w:hAnsi="Arial" w:cs="Arial"/>
          <w:i/>
          <w:iCs/>
          <w:color w:val="FF0000"/>
          <w:sz w:val="20"/>
          <w:szCs w:val="20"/>
        </w:rPr>
        <w:t>hij/zij</w:t>
      </w:r>
      <w:r w:rsidRPr="00B55072">
        <w:rPr>
          <w:rFonts w:ascii="Arial" w:hAnsi="Arial" w:cs="Arial"/>
          <w:sz w:val="20"/>
          <w:szCs w:val="20"/>
        </w:rPr>
        <w:t>&gt;geen feiten en/of omstandigheden heeft verzwegen, waarvan &lt;</w:t>
      </w:r>
      <w:r w:rsidRPr="00B55072">
        <w:rPr>
          <w:rFonts w:ascii="Arial" w:hAnsi="Arial" w:cs="Arial"/>
          <w:i/>
          <w:iCs/>
          <w:color w:val="FF0000"/>
          <w:sz w:val="20"/>
          <w:szCs w:val="20"/>
        </w:rPr>
        <w:t>hem/haar</w:t>
      </w:r>
      <w:r w:rsidRPr="00B55072">
        <w:rPr>
          <w:rFonts w:ascii="Arial" w:hAnsi="Arial" w:cs="Arial"/>
          <w:sz w:val="20"/>
          <w:szCs w:val="20"/>
        </w:rPr>
        <w:t>&gt; redelijkerwijs duidelijk moet zijn dat deze van invloed hadden kunnen zijn op de inhoud van deze overeenkomst.</w:t>
      </w:r>
    </w:p>
    <w:p w14:paraId="58A8421A" w14:textId="77777777" w:rsidR="00550A6A" w:rsidRDefault="00550A6A" w:rsidP="00550A6A">
      <w:pPr>
        <w:pStyle w:val="Lijstalinea"/>
        <w:ind w:left="720"/>
        <w:rPr>
          <w:rFonts w:ascii="Arial" w:hAnsi="Arial" w:cs="Arial"/>
          <w:sz w:val="20"/>
          <w:szCs w:val="20"/>
        </w:rPr>
      </w:pPr>
    </w:p>
    <w:p w14:paraId="48D08561" w14:textId="77777777" w:rsidR="00F46B18" w:rsidRDefault="00F46B18" w:rsidP="00550A6A">
      <w:pPr>
        <w:pStyle w:val="Lijstalinea"/>
        <w:ind w:left="720"/>
        <w:rPr>
          <w:rFonts w:ascii="Arial" w:hAnsi="Arial" w:cs="Arial"/>
          <w:sz w:val="20"/>
          <w:szCs w:val="20"/>
        </w:rPr>
      </w:pPr>
    </w:p>
    <w:p w14:paraId="5E9289F1" w14:textId="77777777" w:rsidR="00F46B18" w:rsidRDefault="00F46B18" w:rsidP="00550A6A">
      <w:pPr>
        <w:pStyle w:val="Lijstalinea"/>
        <w:ind w:left="720"/>
        <w:rPr>
          <w:rFonts w:ascii="Arial" w:hAnsi="Arial" w:cs="Arial"/>
          <w:sz w:val="20"/>
          <w:szCs w:val="20"/>
        </w:rPr>
      </w:pPr>
    </w:p>
    <w:p w14:paraId="6CB0183A" w14:textId="77777777" w:rsidR="00F46B18" w:rsidRDefault="00F46B18" w:rsidP="00550A6A">
      <w:pPr>
        <w:pStyle w:val="Lijstalinea"/>
        <w:ind w:left="720"/>
        <w:rPr>
          <w:rFonts w:ascii="Arial" w:hAnsi="Arial" w:cs="Arial"/>
          <w:sz w:val="20"/>
          <w:szCs w:val="20"/>
        </w:rPr>
      </w:pPr>
    </w:p>
    <w:p w14:paraId="1FF4B973" w14:textId="3460BE4D" w:rsidR="00F46B18" w:rsidRPr="00F63401" w:rsidRDefault="00F46B18" w:rsidP="00F46B18">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67E38F13" w14:textId="77777777" w:rsidR="00F46B18" w:rsidRDefault="00F46B18" w:rsidP="00550A6A">
      <w:pPr>
        <w:pStyle w:val="Lijstalinea"/>
        <w:ind w:left="720"/>
        <w:rPr>
          <w:rFonts w:ascii="Arial" w:hAnsi="Arial" w:cs="Arial"/>
          <w:sz w:val="20"/>
          <w:szCs w:val="20"/>
        </w:rPr>
      </w:pPr>
    </w:p>
    <w:p w14:paraId="49FCB4CA" w14:textId="77777777" w:rsidR="00550A6A" w:rsidRDefault="00550A6A" w:rsidP="00550A6A">
      <w:pPr>
        <w:pStyle w:val="Lijstalinea"/>
        <w:numPr>
          <w:ilvl w:val="0"/>
          <w:numId w:val="1"/>
        </w:numPr>
        <w:rPr>
          <w:rFonts w:ascii="Arial" w:hAnsi="Arial" w:cs="Arial"/>
          <w:sz w:val="20"/>
          <w:szCs w:val="20"/>
        </w:rPr>
      </w:pPr>
      <w:r w:rsidRPr="005B391E">
        <w:rPr>
          <w:rFonts w:ascii="Arial"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r>
        <w:rPr>
          <w:rFonts w:ascii="Arial" w:hAnsi="Arial" w:cs="Arial"/>
          <w:sz w:val="20"/>
          <w:szCs w:val="20"/>
        </w:rPr>
        <w:t>.</w:t>
      </w:r>
    </w:p>
    <w:p w14:paraId="4EA6451E" w14:textId="77777777" w:rsidR="00F46B18" w:rsidRPr="00B55072" w:rsidRDefault="00F46B18" w:rsidP="00550A6A">
      <w:pPr>
        <w:spacing w:after="0" w:line="240" w:lineRule="auto"/>
        <w:rPr>
          <w:rFonts w:ascii="Arial" w:hAnsi="Arial" w:cs="Arial"/>
          <w:sz w:val="20"/>
          <w:szCs w:val="20"/>
        </w:rPr>
      </w:pPr>
    </w:p>
    <w:p w14:paraId="54031AC0" w14:textId="77777777" w:rsidR="00550A6A" w:rsidRPr="00212B4E" w:rsidRDefault="00550A6A" w:rsidP="00550A6A">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5568B74F" w14:textId="77777777" w:rsidR="00550A6A" w:rsidRDefault="00550A6A" w:rsidP="00550A6A">
      <w:pPr>
        <w:spacing w:after="0" w:line="240" w:lineRule="auto"/>
        <w:contextualSpacing/>
        <w:rPr>
          <w:rFonts w:ascii="Arial" w:eastAsia="Times New Roman" w:hAnsi="Arial" w:cs="Arial"/>
          <w:sz w:val="20"/>
          <w:szCs w:val="20"/>
          <w:lang w:eastAsia="nl-NL"/>
        </w:rPr>
      </w:pPr>
    </w:p>
    <w:p w14:paraId="2D4D3761" w14:textId="1E5B30A1" w:rsidR="00550A6A" w:rsidRPr="005B391E" w:rsidRDefault="00550A6A" w:rsidP="00550A6A">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F63401">
        <w:rPr>
          <w:rFonts w:ascii="Arial" w:eastAsia="Times New Roman" w:hAnsi="Arial" w:cs="Arial"/>
          <w:sz w:val="20"/>
          <w:szCs w:val="20"/>
          <w:lang w:eastAsia="nl-NL"/>
        </w:rPr>
        <w:t>9</w:t>
      </w:r>
      <w:r>
        <w:rPr>
          <w:rFonts w:ascii="Arial" w:eastAsia="Times New Roman" w:hAnsi="Arial" w:cs="Arial"/>
          <w:sz w:val="20"/>
          <w:szCs w:val="20"/>
          <w:lang w:eastAsia="nl-NL"/>
        </w:rPr>
        <w:t xml:space="preserve">, te vorderen. </w:t>
      </w:r>
    </w:p>
    <w:p w14:paraId="06524A60" w14:textId="77777777" w:rsidR="00550A6A" w:rsidRPr="005B391E" w:rsidRDefault="00550A6A" w:rsidP="00550A6A">
      <w:pPr>
        <w:spacing w:after="0"/>
        <w:rPr>
          <w:rFonts w:ascii="Arial" w:eastAsia="Verdana,Arial" w:hAnsi="Arial" w:cs="Arial"/>
          <w:color w:val="000000" w:themeColor="text1"/>
          <w:sz w:val="20"/>
          <w:szCs w:val="20"/>
        </w:rPr>
      </w:pPr>
    </w:p>
    <w:p w14:paraId="1DFBF8F4" w14:textId="77777777" w:rsidR="00550A6A" w:rsidRPr="005B391E" w:rsidRDefault="00550A6A" w:rsidP="00550A6A">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668A6555" w14:textId="77777777" w:rsidR="00550A6A" w:rsidRPr="005B391E" w:rsidRDefault="00550A6A" w:rsidP="00550A6A">
      <w:pPr>
        <w:pStyle w:val="Lijstalinea"/>
        <w:rPr>
          <w:rFonts w:ascii="Arial" w:eastAsia="Verdana,Arial" w:hAnsi="Arial" w:cs="Arial"/>
          <w:color w:val="000000" w:themeColor="text1"/>
          <w:sz w:val="20"/>
          <w:szCs w:val="20"/>
        </w:rPr>
      </w:pPr>
    </w:p>
    <w:p w14:paraId="665E4CA9" w14:textId="77777777" w:rsidR="00550A6A" w:rsidRDefault="00550A6A" w:rsidP="00550A6A">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4AAFE6FB" w14:textId="77777777" w:rsidR="00550A6A" w:rsidRDefault="00550A6A" w:rsidP="00550A6A">
      <w:pPr>
        <w:pStyle w:val="Lijstalinea"/>
        <w:rPr>
          <w:rFonts w:ascii="Arial" w:eastAsia="Verdana,Arial" w:hAnsi="Arial" w:cs="Arial"/>
          <w:color w:val="000000" w:themeColor="text1"/>
          <w:sz w:val="20"/>
          <w:szCs w:val="20"/>
        </w:rPr>
      </w:pPr>
    </w:p>
    <w:p w14:paraId="593D0120" w14:textId="77777777" w:rsidR="00550A6A" w:rsidRPr="00C0139F" w:rsidRDefault="00550A6A" w:rsidP="00550A6A">
      <w:pPr>
        <w:spacing w:after="0" w:line="240" w:lineRule="auto"/>
        <w:contextualSpacing/>
        <w:rPr>
          <w:rFonts w:ascii="Arial" w:eastAsia="Verdana,Arial" w:hAnsi="Arial" w:cs="Arial"/>
          <w:color w:val="000000" w:themeColor="text1"/>
          <w:sz w:val="20"/>
          <w:szCs w:val="20"/>
        </w:rPr>
      </w:pPr>
    </w:p>
    <w:bookmarkEnd w:id="0"/>
    <w:p w14:paraId="14610F94" w14:textId="77777777" w:rsidR="00550A6A" w:rsidRPr="00D15B6B" w:rsidRDefault="00550A6A" w:rsidP="00550A6A">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6A9F6A45" w14:textId="77777777" w:rsidR="00550A6A" w:rsidRPr="005B391E" w:rsidRDefault="00550A6A" w:rsidP="00550A6A">
      <w:pPr>
        <w:pStyle w:val="Geenafstand"/>
        <w:rPr>
          <w:i w:val="0"/>
          <w:sz w:val="20"/>
          <w:szCs w:val="20"/>
        </w:rPr>
      </w:pPr>
    </w:p>
    <w:p w14:paraId="00BCBA2D" w14:textId="77777777" w:rsidR="00550A6A" w:rsidRPr="005B391E" w:rsidRDefault="00550A6A" w:rsidP="00550A6A">
      <w:pPr>
        <w:pStyle w:val="Geenafstand"/>
        <w:rPr>
          <w:i w:val="0"/>
          <w:sz w:val="20"/>
          <w:szCs w:val="20"/>
        </w:rPr>
      </w:pPr>
    </w:p>
    <w:p w14:paraId="633F1368" w14:textId="77777777" w:rsidR="00550A6A" w:rsidRPr="005B391E" w:rsidRDefault="00550A6A" w:rsidP="00550A6A">
      <w:pPr>
        <w:pStyle w:val="Geenafstand"/>
        <w:rPr>
          <w:i w:val="0"/>
          <w:sz w:val="20"/>
          <w:szCs w:val="20"/>
        </w:rPr>
      </w:pPr>
      <w:r w:rsidRPr="005B391E">
        <w:rPr>
          <w:i w:val="0"/>
          <w:sz w:val="20"/>
          <w:szCs w:val="20"/>
        </w:rPr>
        <w:t>Plaats……………………………………………………………..                                             Datum………………………………….</w:t>
      </w:r>
    </w:p>
    <w:p w14:paraId="05D86C6E" w14:textId="77777777" w:rsidR="00550A6A" w:rsidRPr="005B391E" w:rsidRDefault="00550A6A" w:rsidP="00550A6A">
      <w:pPr>
        <w:pStyle w:val="Geenafstand"/>
        <w:rPr>
          <w:i w:val="0"/>
          <w:sz w:val="20"/>
          <w:szCs w:val="20"/>
        </w:rPr>
      </w:pPr>
    </w:p>
    <w:p w14:paraId="5AC46943" w14:textId="77777777" w:rsidR="00550A6A" w:rsidRPr="005B391E" w:rsidRDefault="00550A6A" w:rsidP="00550A6A">
      <w:pPr>
        <w:pStyle w:val="Geenafstand"/>
        <w:rPr>
          <w:i w:val="0"/>
          <w:sz w:val="20"/>
          <w:szCs w:val="20"/>
        </w:rPr>
      </w:pPr>
    </w:p>
    <w:p w14:paraId="3C071D1C" w14:textId="77777777" w:rsidR="00550A6A" w:rsidRPr="005B391E" w:rsidRDefault="00550A6A" w:rsidP="00550A6A">
      <w:pPr>
        <w:pStyle w:val="Geenafstand"/>
        <w:rPr>
          <w:i w:val="0"/>
          <w:sz w:val="20"/>
          <w:szCs w:val="20"/>
        </w:rPr>
      </w:pPr>
    </w:p>
    <w:p w14:paraId="77F498FB" w14:textId="77777777" w:rsidR="00550A6A" w:rsidRPr="005B391E" w:rsidRDefault="00550A6A" w:rsidP="00550A6A">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7D9DBEE7" w14:textId="77777777" w:rsidR="00550A6A" w:rsidRPr="005B391E" w:rsidRDefault="00550A6A" w:rsidP="00550A6A">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27B1AF83" w14:textId="77777777" w:rsidR="00550A6A" w:rsidRPr="005B391E" w:rsidRDefault="00550A6A" w:rsidP="00550A6A">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66A6F759" w14:textId="77777777" w:rsidR="00550A6A" w:rsidRDefault="00550A6A" w:rsidP="00550A6A">
      <w:pPr>
        <w:spacing w:after="0" w:line="276" w:lineRule="auto"/>
        <w:rPr>
          <w:rFonts w:ascii="Arial" w:hAnsi="Arial" w:cs="Arial"/>
        </w:rPr>
      </w:pPr>
    </w:p>
    <w:p w14:paraId="2E6C0B77" w14:textId="77777777" w:rsidR="00550A6A" w:rsidRDefault="00550A6A" w:rsidP="00550A6A">
      <w:pPr>
        <w:spacing w:after="0"/>
        <w:rPr>
          <w:rFonts w:ascii="Arial" w:hAnsi="Arial" w:cs="Arial"/>
        </w:rPr>
      </w:pPr>
    </w:p>
    <w:p w14:paraId="0200B0EC" w14:textId="77777777" w:rsidR="00550A6A" w:rsidRDefault="00550A6A" w:rsidP="00550A6A">
      <w:pPr>
        <w:spacing w:after="0"/>
      </w:pPr>
    </w:p>
    <w:p w14:paraId="6F8FF54B" w14:textId="77777777" w:rsidR="00550A6A" w:rsidRDefault="00550A6A" w:rsidP="00550A6A">
      <w:pPr>
        <w:spacing w:after="0"/>
      </w:pPr>
    </w:p>
    <w:p w14:paraId="00C23ADC" w14:textId="77777777" w:rsidR="00550A6A" w:rsidRDefault="00550A6A" w:rsidP="00550A6A">
      <w:pPr>
        <w:spacing w:after="0"/>
        <w:rPr>
          <w:rFonts w:ascii="Arial" w:hAnsi="Arial" w:cs="Arial"/>
          <w:b/>
          <w:sz w:val="20"/>
          <w:szCs w:val="20"/>
        </w:rPr>
      </w:pPr>
    </w:p>
    <w:p w14:paraId="3658B0A9" w14:textId="77777777" w:rsidR="00550A6A" w:rsidRDefault="00550A6A" w:rsidP="00550A6A">
      <w:pPr>
        <w:spacing w:after="0"/>
        <w:rPr>
          <w:rFonts w:ascii="Arial" w:hAnsi="Arial" w:cs="Arial"/>
          <w:b/>
          <w:sz w:val="20"/>
          <w:szCs w:val="20"/>
        </w:rPr>
      </w:pPr>
    </w:p>
    <w:p w14:paraId="037E19B8" w14:textId="77777777" w:rsidR="00550A6A" w:rsidRDefault="00550A6A" w:rsidP="00550A6A">
      <w:pPr>
        <w:spacing w:after="0"/>
        <w:rPr>
          <w:rFonts w:ascii="Arial" w:hAnsi="Arial" w:cs="Arial"/>
          <w:b/>
          <w:sz w:val="20"/>
          <w:szCs w:val="20"/>
        </w:rPr>
      </w:pPr>
    </w:p>
    <w:p w14:paraId="17AD4A04" w14:textId="77777777" w:rsidR="00550A6A" w:rsidRDefault="00550A6A" w:rsidP="00550A6A">
      <w:pPr>
        <w:spacing w:after="0"/>
        <w:rPr>
          <w:rFonts w:ascii="Arial" w:hAnsi="Arial" w:cs="Arial"/>
          <w:b/>
          <w:sz w:val="20"/>
          <w:szCs w:val="20"/>
        </w:rPr>
      </w:pPr>
    </w:p>
    <w:p w14:paraId="6DFD2855" w14:textId="77777777" w:rsidR="00550A6A" w:rsidRDefault="00550A6A" w:rsidP="00550A6A">
      <w:pPr>
        <w:spacing w:after="0"/>
        <w:rPr>
          <w:rFonts w:ascii="Arial" w:hAnsi="Arial" w:cs="Arial"/>
          <w:b/>
          <w:sz w:val="20"/>
          <w:szCs w:val="20"/>
        </w:rPr>
      </w:pPr>
    </w:p>
    <w:p w14:paraId="24013D84" w14:textId="77777777" w:rsidR="00550A6A" w:rsidRDefault="00550A6A" w:rsidP="00550A6A">
      <w:pPr>
        <w:spacing w:after="0"/>
        <w:rPr>
          <w:rFonts w:ascii="Arial" w:hAnsi="Arial" w:cs="Arial"/>
          <w:b/>
          <w:sz w:val="20"/>
          <w:szCs w:val="20"/>
        </w:rPr>
      </w:pPr>
    </w:p>
    <w:p w14:paraId="5EA1B583" w14:textId="77777777" w:rsidR="00550A6A" w:rsidRDefault="00550A6A" w:rsidP="00550A6A">
      <w:pPr>
        <w:spacing w:after="0"/>
        <w:rPr>
          <w:rFonts w:ascii="Arial" w:hAnsi="Arial" w:cs="Arial"/>
          <w:b/>
          <w:sz w:val="20"/>
          <w:szCs w:val="20"/>
        </w:rPr>
      </w:pPr>
    </w:p>
    <w:p w14:paraId="7CBD4425" w14:textId="77777777" w:rsidR="00550A6A" w:rsidRDefault="00550A6A" w:rsidP="00550A6A">
      <w:pPr>
        <w:spacing w:after="0"/>
        <w:rPr>
          <w:rFonts w:ascii="Arial" w:hAnsi="Arial" w:cs="Arial"/>
          <w:b/>
          <w:sz w:val="20"/>
          <w:szCs w:val="20"/>
        </w:rPr>
      </w:pPr>
    </w:p>
    <w:p w14:paraId="03EC2C51" w14:textId="77777777" w:rsidR="00550A6A" w:rsidRDefault="00550A6A" w:rsidP="00550A6A">
      <w:pPr>
        <w:spacing w:after="0"/>
        <w:rPr>
          <w:rFonts w:ascii="Arial" w:hAnsi="Arial" w:cs="Arial"/>
          <w:b/>
          <w:sz w:val="20"/>
          <w:szCs w:val="20"/>
        </w:rPr>
      </w:pPr>
    </w:p>
    <w:p w14:paraId="166CD00F" w14:textId="77777777" w:rsidR="00550A6A" w:rsidRDefault="00550A6A" w:rsidP="00550A6A">
      <w:pPr>
        <w:spacing w:after="0"/>
        <w:rPr>
          <w:rFonts w:ascii="Arial" w:hAnsi="Arial" w:cs="Arial"/>
          <w:b/>
          <w:sz w:val="20"/>
          <w:szCs w:val="20"/>
        </w:rPr>
      </w:pPr>
    </w:p>
    <w:p w14:paraId="67767E81" w14:textId="77777777" w:rsidR="00550A6A" w:rsidRDefault="00550A6A" w:rsidP="00550A6A">
      <w:pPr>
        <w:spacing w:after="0"/>
        <w:rPr>
          <w:rFonts w:ascii="Arial" w:hAnsi="Arial" w:cs="Arial"/>
          <w:b/>
          <w:sz w:val="20"/>
          <w:szCs w:val="20"/>
        </w:rPr>
      </w:pPr>
    </w:p>
    <w:p w14:paraId="47DFF766" w14:textId="77777777" w:rsidR="00550A6A" w:rsidRPr="00B55072" w:rsidRDefault="00550A6A" w:rsidP="00550A6A">
      <w:pPr>
        <w:rPr>
          <w:rFonts w:ascii="Arial" w:hAnsi="Arial" w:cs="Arial"/>
          <w:sz w:val="20"/>
          <w:szCs w:val="20"/>
        </w:rPr>
      </w:pPr>
    </w:p>
    <w:p w14:paraId="7622EA67" w14:textId="77777777" w:rsidR="00550A6A" w:rsidRPr="00B55072" w:rsidRDefault="00550A6A" w:rsidP="00550A6A">
      <w:pPr>
        <w:ind w:left="360"/>
        <w:rPr>
          <w:rFonts w:ascii="Arial" w:hAnsi="Arial" w:cs="Arial"/>
          <w:b/>
          <w:bCs/>
          <w:sz w:val="20"/>
          <w:szCs w:val="20"/>
        </w:rPr>
      </w:pPr>
    </w:p>
    <w:p w14:paraId="35B9B6E9" w14:textId="77777777" w:rsidR="00F46B18" w:rsidRDefault="00F46B18" w:rsidP="00550A6A">
      <w:pPr>
        <w:spacing w:after="200" w:line="276" w:lineRule="auto"/>
        <w:rPr>
          <w:rFonts w:ascii="Arial" w:hAnsi="Arial" w:cs="Arial"/>
          <w:b/>
          <w:color w:val="7F7F7F" w:themeColor="text1" w:themeTint="80"/>
          <w:sz w:val="20"/>
          <w:szCs w:val="20"/>
        </w:rPr>
      </w:pPr>
    </w:p>
    <w:p w14:paraId="280A11D9" w14:textId="77777777" w:rsidR="00F46B18" w:rsidRDefault="00F46B18" w:rsidP="00550A6A">
      <w:pPr>
        <w:spacing w:after="200" w:line="276" w:lineRule="auto"/>
        <w:rPr>
          <w:rFonts w:ascii="Arial" w:hAnsi="Arial" w:cs="Arial"/>
          <w:b/>
          <w:color w:val="7F7F7F" w:themeColor="text1" w:themeTint="80"/>
          <w:sz w:val="20"/>
          <w:szCs w:val="20"/>
        </w:rPr>
      </w:pPr>
    </w:p>
    <w:p w14:paraId="41F08F57" w14:textId="77777777" w:rsidR="00F46B18" w:rsidRDefault="00F46B18" w:rsidP="00550A6A">
      <w:pPr>
        <w:spacing w:after="200" w:line="276" w:lineRule="auto"/>
        <w:rPr>
          <w:rFonts w:ascii="Arial" w:hAnsi="Arial" w:cs="Arial"/>
          <w:b/>
          <w:color w:val="7F7F7F" w:themeColor="text1" w:themeTint="80"/>
          <w:sz w:val="20"/>
          <w:szCs w:val="20"/>
        </w:rPr>
      </w:pPr>
    </w:p>
    <w:p w14:paraId="5C1AC00A" w14:textId="77777777" w:rsidR="00F46B18" w:rsidRDefault="00F46B18" w:rsidP="00550A6A">
      <w:pPr>
        <w:spacing w:after="200" w:line="276" w:lineRule="auto"/>
        <w:rPr>
          <w:rFonts w:ascii="Arial" w:hAnsi="Arial" w:cs="Arial"/>
          <w:b/>
          <w:color w:val="7F7F7F" w:themeColor="text1" w:themeTint="80"/>
          <w:sz w:val="20"/>
          <w:szCs w:val="20"/>
        </w:rPr>
      </w:pPr>
    </w:p>
    <w:p w14:paraId="5F4893CD" w14:textId="77777777" w:rsidR="00F46B18" w:rsidRDefault="00550A6A" w:rsidP="00F46B18">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07EA7B27" w14:textId="4A7AACEB" w:rsidR="00550A6A" w:rsidRPr="00F46B18" w:rsidRDefault="00550A6A" w:rsidP="00F46B18">
      <w:pPr>
        <w:spacing w:after="200" w:line="276" w:lineRule="auto"/>
        <w:rPr>
          <w:rFonts w:ascii="Arial" w:hAnsi="Arial" w:cs="Arial"/>
          <w:b/>
          <w:color w:val="7F7F7F" w:themeColor="text1" w:themeTint="80"/>
          <w:sz w:val="20"/>
          <w:szCs w:val="20"/>
        </w:rPr>
      </w:pPr>
      <w:r w:rsidRPr="00FF3473">
        <w:rPr>
          <w:rFonts w:ascii="Arial" w:eastAsiaTheme="minorEastAsia" w:hAnsi="Arial" w:cs="Arial"/>
          <w:sz w:val="24"/>
          <w:szCs w:val="24"/>
          <w:lang w:eastAsia="nl-NL"/>
        </w:rPr>
        <w:lastRenderedPageBreak/>
        <w:t>Toelichting format vaststellingsovereenkomst – ziekte en arbeidsongeschiktheid</w:t>
      </w:r>
      <w:r>
        <w:rPr>
          <w:rFonts w:ascii="Arial" w:eastAsiaTheme="minorEastAsia" w:hAnsi="Arial" w:cs="Arial"/>
          <w:sz w:val="24"/>
          <w:szCs w:val="24"/>
          <w:lang w:eastAsia="nl-NL"/>
        </w:rPr>
        <w:t xml:space="preserve"> (35% of meer)</w:t>
      </w:r>
      <w:r w:rsidRPr="00FF3473">
        <w:rPr>
          <w:rFonts w:ascii="Arial" w:eastAsiaTheme="minorEastAsia" w:hAnsi="Arial" w:cs="Arial"/>
          <w:sz w:val="24"/>
          <w:szCs w:val="24"/>
          <w:lang w:eastAsia="nl-NL"/>
        </w:rPr>
        <w:t xml:space="preserve"> en herplaatsbaar binnen de organisatie </w:t>
      </w:r>
    </w:p>
    <w:p w14:paraId="498348A8" w14:textId="77777777" w:rsidR="00550A6A" w:rsidRPr="00FF3473" w:rsidRDefault="00550A6A" w:rsidP="00550A6A">
      <w:pPr>
        <w:spacing w:after="0" w:line="240" w:lineRule="auto"/>
        <w:rPr>
          <w:rFonts w:ascii="Arial" w:eastAsiaTheme="minorEastAsia" w:hAnsi="Arial" w:cs="Arial"/>
          <w:sz w:val="20"/>
          <w:szCs w:val="20"/>
          <w:lang w:eastAsia="nl-NL"/>
        </w:rPr>
      </w:pPr>
    </w:p>
    <w:p w14:paraId="4C87256E" w14:textId="77777777" w:rsidR="00550A6A" w:rsidRPr="00FF3473" w:rsidRDefault="00550A6A" w:rsidP="00550A6A">
      <w:pPr>
        <w:spacing w:after="0" w:line="240" w:lineRule="auto"/>
        <w:rPr>
          <w:rFonts w:ascii="Arial" w:eastAsiaTheme="minorEastAsia" w:hAnsi="Arial" w:cs="Arial"/>
          <w:sz w:val="20"/>
          <w:szCs w:val="20"/>
          <w:lang w:eastAsia="nl-NL"/>
        </w:rPr>
      </w:pPr>
    </w:p>
    <w:p w14:paraId="77B3C2FA" w14:textId="77777777" w:rsidR="00550A6A" w:rsidRDefault="00550A6A" w:rsidP="00550A6A">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Algemene informatie</w:t>
      </w:r>
    </w:p>
    <w:p w14:paraId="464BDEBD" w14:textId="77777777" w:rsidR="00550A6A" w:rsidRDefault="00550A6A" w:rsidP="00550A6A">
      <w:pPr>
        <w:spacing w:after="0" w:line="240" w:lineRule="auto"/>
        <w:rPr>
          <w:rFonts w:ascii="Arial" w:eastAsiaTheme="minorEastAsia" w:hAnsi="Arial" w:cs="Arial"/>
          <w:b/>
          <w:bCs/>
          <w:sz w:val="20"/>
          <w:szCs w:val="20"/>
          <w:lang w:eastAsia="nl-NL"/>
        </w:rPr>
      </w:pPr>
    </w:p>
    <w:p w14:paraId="67ACE47B" w14:textId="77777777" w:rsidR="00550A6A" w:rsidRDefault="00550A6A" w:rsidP="00550A6A">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 xml:space="preserve">Als uit de WGA-beschikking van het UWV blijkt dat de werknemer binnen de organisatie herplaatsbaar is, kan een werkgever niet overgaan tot volledig ontslag. De ZAPO bepaalt dat als bij het onderzoek naar de blijvende ongeschiktheid voor zijn of haar betrekking in het kader van de WIA-claimbeoordeling, het UWV van oordeel is dat de werknemer arbeidsgeschikt is voor en herplaatsbaar in zijn of haar eigen betrekking onder andere voorwaarden, dan in een of meer andere functies bij de werkgever, ontslag slechts mogelijk is indien de werknemer direct aansluitend onder die andere voorwaarden in zijn of haar betrekking, dan wel in die andere functie of een van die andere functies wordt benoemd. </w:t>
      </w:r>
      <w:r>
        <w:rPr>
          <w:rFonts w:ascii="Arial" w:eastAsiaTheme="minorEastAsia" w:hAnsi="Arial" w:cs="Arial"/>
          <w:sz w:val="20"/>
          <w:szCs w:val="20"/>
          <w:lang w:eastAsia="nl-NL"/>
        </w:rPr>
        <w:t>Is die situatie aan de orde? Dan kunt u gebruik maken van dit format.</w:t>
      </w:r>
    </w:p>
    <w:p w14:paraId="6EC62B22" w14:textId="77777777" w:rsidR="00550A6A" w:rsidRDefault="00550A6A" w:rsidP="00550A6A">
      <w:pPr>
        <w:spacing w:after="0" w:line="240" w:lineRule="auto"/>
        <w:rPr>
          <w:rFonts w:ascii="Arial" w:eastAsiaTheme="minorEastAsia" w:hAnsi="Arial" w:cs="Arial"/>
          <w:sz w:val="20"/>
          <w:szCs w:val="20"/>
          <w:lang w:eastAsia="nl-NL"/>
        </w:rPr>
      </w:pPr>
    </w:p>
    <w:p w14:paraId="43719922" w14:textId="77777777" w:rsidR="00550A6A" w:rsidRPr="008D33BA" w:rsidRDefault="00550A6A" w:rsidP="00550A6A">
      <w:pPr>
        <w:spacing w:after="0" w:line="240" w:lineRule="auto"/>
        <w:rPr>
          <w:rFonts w:ascii="Arial" w:eastAsiaTheme="minorEastAsia" w:hAnsi="Arial" w:cs="Arial"/>
          <w:color w:val="000000" w:themeColor="text1"/>
          <w:sz w:val="20"/>
          <w:szCs w:val="20"/>
          <w:lang w:eastAsia="nl-NL"/>
        </w:rPr>
      </w:pPr>
      <w:r w:rsidRPr="008D33BA">
        <w:rPr>
          <w:rFonts w:ascii="Arial" w:eastAsiaTheme="minorEastAsia" w:hAnsi="Arial" w:cs="Arial"/>
          <w:color w:val="000000" w:themeColor="text1"/>
          <w:sz w:val="20"/>
          <w:szCs w:val="20"/>
          <w:lang w:eastAsia="nl-NL"/>
        </w:rPr>
        <w:t>De blauwe teksten zijn optioneel. De rode teksten moeten worden ingevuld.</w:t>
      </w:r>
    </w:p>
    <w:p w14:paraId="780C88D6" w14:textId="77777777" w:rsidR="00550A6A" w:rsidRPr="00FF3473" w:rsidRDefault="00550A6A" w:rsidP="00550A6A">
      <w:pPr>
        <w:spacing w:after="0" w:line="240" w:lineRule="auto"/>
        <w:rPr>
          <w:rFonts w:ascii="Arial" w:eastAsiaTheme="minorEastAsia" w:hAnsi="Arial" w:cs="Arial"/>
          <w:sz w:val="20"/>
          <w:szCs w:val="20"/>
          <w:lang w:eastAsia="nl-NL"/>
        </w:rPr>
      </w:pPr>
    </w:p>
    <w:p w14:paraId="13EA71A1" w14:textId="77777777" w:rsidR="00550A6A" w:rsidRPr="00FF3473" w:rsidRDefault="00550A6A" w:rsidP="00550A6A">
      <w:pPr>
        <w:spacing w:after="0" w:line="240" w:lineRule="auto"/>
        <w:rPr>
          <w:rFonts w:ascii="Arial" w:eastAsiaTheme="minorEastAsia" w:hAnsi="Arial" w:cs="Arial"/>
          <w:sz w:val="20"/>
          <w:szCs w:val="20"/>
          <w:lang w:eastAsia="nl-NL"/>
        </w:rPr>
      </w:pPr>
    </w:p>
    <w:p w14:paraId="2415F8F1" w14:textId="77777777" w:rsidR="00550A6A" w:rsidRPr="00FF3473" w:rsidRDefault="00550A6A" w:rsidP="00550A6A">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Toelichting op enkele bepalingen</w:t>
      </w:r>
    </w:p>
    <w:p w14:paraId="79FC0C04" w14:textId="77777777" w:rsidR="00550A6A" w:rsidRPr="00FF3473" w:rsidRDefault="00550A6A" w:rsidP="00550A6A">
      <w:pPr>
        <w:spacing w:after="0" w:line="240" w:lineRule="auto"/>
        <w:rPr>
          <w:rFonts w:ascii="Arial" w:eastAsiaTheme="minorEastAsia" w:hAnsi="Arial" w:cs="Arial"/>
          <w:b/>
          <w:bCs/>
          <w:sz w:val="20"/>
          <w:szCs w:val="20"/>
          <w:lang w:eastAsia="nl-NL"/>
        </w:rPr>
      </w:pPr>
    </w:p>
    <w:p w14:paraId="5565E6D2" w14:textId="77777777" w:rsidR="00550A6A" w:rsidRPr="00FF3473" w:rsidRDefault="00550A6A" w:rsidP="00550A6A">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Artikel 1 – Opzegtermijn</w:t>
      </w:r>
    </w:p>
    <w:p w14:paraId="4154D963" w14:textId="77777777" w:rsidR="00550A6A" w:rsidRDefault="00550A6A" w:rsidP="00550A6A">
      <w:pPr>
        <w:spacing w:after="0" w:line="240" w:lineRule="auto"/>
        <w:rPr>
          <w:rFonts w:ascii="Arial" w:eastAsiaTheme="minorEastAsia" w:hAnsi="Arial" w:cs="Arial"/>
          <w:sz w:val="20"/>
          <w:szCs w:val="20"/>
          <w:u w:val="single"/>
          <w:lang w:eastAsia="nl-NL"/>
        </w:rPr>
      </w:pPr>
    </w:p>
    <w:p w14:paraId="6F246F4C"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w:t>
      </w:r>
      <w:r>
        <w:rPr>
          <w:rFonts w:ascii="Arial" w:hAnsi="Arial" w:cs="Arial"/>
          <w:color w:val="000000" w:themeColor="text1"/>
          <w:sz w:val="20"/>
          <w:szCs w:val="20"/>
        </w:rPr>
        <w:t xml:space="preserve">In onderling overleg kan worden afgeweken van de opzegtermijn uit de cao. </w:t>
      </w:r>
      <w:r w:rsidRPr="00FF3473">
        <w:rPr>
          <w:rFonts w:ascii="Arial" w:eastAsiaTheme="minorEastAsia" w:hAnsi="Arial" w:cs="Arial"/>
          <w:color w:val="000000" w:themeColor="text1"/>
          <w:sz w:val="20"/>
          <w:szCs w:val="20"/>
          <w:lang w:eastAsia="nl-NL"/>
        </w:rPr>
        <w:t>De werknemer moet daar uiteraard wel mee instemmen. Voor de pensioenopbouw is het voor de werknemer namelijk aantrekkelijker om langer in dienst te blijven.</w:t>
      </w:r>
    </w:p>
    <w:p w14:paraId="63CEA99F" w14:textId="77777777" w:rsidR="00550A6A" w:rsidRDefault="00550A6A" w:rsidP="00550A6A">
      <w:pPr>
        <w:spacing w:after="0" w:line="240" w:lineRule="auto"/>
        <w:rPr>
          <w:rFonts w:ascii="Arial" w:eastAsiaTheme="minorEastAsia" w:hAnsi="Arial" w:cs="Arial"/>
          <w:color w:val="000000" w:themeColor="text1"/>
          <w:sz w:val="20"/>
          <w:szCs w:val="20"/>
          <w:lang w:eastAsia="nl-NL"/>
        </w:rPr>
      </w:pPr>
    </w:p>
    <w:p w14:paraId="4963E7DA" w14:textId="5A3BBDAA" w:rsidR="00BB2A23" w:rsidRPr="00BC6E5A" w:rsidRDefault="00BB2A23" w:rsidP="00BB2A23">
      <w:pPr>
        <w:rPr>
          <w:rFonts w:ascii="Arial" w:hAnsi="Arial" w:cs="Arial"/>
          <w:color w:val="000000" w:themeColor="text1"/>
          <w:sz w:val="20"/>
          <w:szCs w:val="20"/>
          <w:u w:val="single"/>
        </w:rPr>
      </w:pPr>
      <w:r w:rsidRPr="00BC6E5A">
        <w:rPr>
          <w:rFonts w:ascii="Arial" w:hAnsi="Arial" w:cs="Arial"/>
          <w:color w:val="000000" w:themeColor="text1"/>
          <w:sz w:val="20"/>
          <w:szCs w:val="20"/>
          <w:u w:val="single"/>
        </w:rPr>
        <w:t>Artikel 3</w:t>
      </w:r>
      <w:r w:rsidR="00BC6E5A">
        <w:rPr>
          <w:rFonts w:ascii="Arial" w:hAnsi="Arial" w:cs="Arial"/>
          <w:color w:val="000000" w:themeColor="text1"/>
          <w:sz w:val="20"/>
          <w:szCs w:val="20"/>
          <w:u w:val="single"/>
        </w:rPr>
        <w:t xml:space="preserve"> </w:t>
      </w:r>
      <w:r w:rsidR="008E137F" w:rsidRPr="00FF3473">
        <w:rPr>
          <w:rFonts w:ascii="Arial" w:eastAsiaTheme="minorEastAsia" w:hAnsi="Arial" w:cs="Arial"/>
          <w:sz w:val="20"/>
          <w:szCs w:val="20"/>
          <w:u w:val="single"/>
          <w:lang w:eastAsia="nl-NL"/>
        </w:rPr>
        <w:t xml:space="preserve">– </w:t>
      </w:r>
      <w:r w:rsidR="00BC6E5A" w:rsidRPr="00BC6E5A">
        <w:rPr>
          <w:rFonts w:ascii="Arial" w:hAnsi="Arial" w:cs="Arial"/>
          <w:color w:val="000000" w:themeColor="text1"/>
          <w:sz w:val="20"/>
          <w:szCs w:val="20"/>
          <w:u w:val="single"/>
        </w:rPr>
        <w:t>Compensatie</w:t>
      </w:r>
    </w:p>
    <w:p w14:paraId="18C26193" w14:textId="3A0380E5" w:rsidR="00BB2A23" w:rsidRDefault="00BB2A23" w:rsidP="00BB2A23">
      <w:pPr>
        <w:rPr>
          <w:rFonts w:ascii="Arial" w:hAnsi="Arial" w:cs="Arial"/>
          <w:sz w:val="20"/>
          <w:szCs w:val="20"/>
        </w:rPr>
      </w:pPr>
      <w:r w:rsidRPr="004B1A36">
        <w:rPr>
          <w:rFonts w:ascii="Arial" w:hAnsi="Arial" w:cs="Arial"/>
          <w:sz w:val="20"/>
          <w:szCs w:val="20"/>
        </w:rPr>
        <w:t xml:space="preserve">Artikel 20 </w:t>
      </w:r>
      <w:r w:rsidR="008E137F">
        <w:rPr>
          <w:rFonts w:ascii="Arial" w:hAnsi="Arial" w:cs="Arial"/>
          <w:sz w:val="20"/>
          <w:szCs w:val="20"/>
        </w:rPr>
        <w:t>lid 6 van de Z</w:t>
      </w:r>
      <w:r w:rsidRPr="004B1A36">
        <w:rPr>
          <w:rFonts w:ascii="Arial" w:hAnsi="Arial" w:cs="Arial"/>
          <w:sz w:val="20"/>
          <w:szCs w:val="20"/>
        </w:rPr>
        <w:t>A</w:t>
      </w:r>
      <w:r w:rsidR="006D4A64">
        <w:rPr>
          <w:rFonts w:ascii="Arial" w:hAnsi="Arial" w:cs="Arial"/>
          <w:sz w:val="20"/>
          <w:szCs w:val="20"/>
        </w:rPr>
        <w:t>P</w:t>
      </w:r>
      <w:r w:rsidRPr="004B1A36">
        <w:rPr>
          <w:rFonts w:ascii="Arial" w:hAnsi="Arial" w:cs="Arial"/>
          <w:sz w:val="20"/>
          <w:szCs w:val="20"/>
        </w:rPr>
        <w:t>O schrijft voor dat een werknemer die door UWV in het kader van de uitvoering van de Wet WIA voor 65% of meer arbeidsgeschikt is verklaard, na afloop van 104 weken ziekte en/of arbeidsongeschiktheid niet ontslagen uit zijn betrekking op grond van arbeidsongeschiktheid tenzij sprake is van een zwaarwegend dienstbelang.</w:t>
      </w:r>
    </w:p>
    <w:p w14:paraId="742613E6" w14:textId="4687E002" w:rsidR="00BB2A23" w:rsidRPr="00372680" w:rsidRDefault="00BB2A23" w:rsidP="00BB2A23">
      <w:pPr>
        <w:rPr>
          <w:rFonts w:ascii="Arial" w:hAnsi="Arial" w:cs="Arial"/>
          <w:i/>
          <w:iCs/>
          <w:color w:val="44546A"/>
          <w:sz w:val="20"/>
          <w:szCs w:val="20"/>
        </w:rPr>
      </w:pPr>
      <w:r w:rsidRPr="00AF406A">
        <w:rPr>
          <w:rFonts w:ascii="Arial" w:hAnsi="Arial" w:cs="Arial"/>
          <w:sz w:val="20"/>
          <w:szCs w:val="20"/>
        </w:rPr>
        <w:t xml:space="preserve">Bij voortzetting van de arbeidsovereenkomst maken werkgever en werknemer afspraken over de inhoud van de functie en de daarbij behorende beloning. De afspraken in het kader van een voortzetting van de arbeidsovereenkomst </w:t>
      </w:r>
      <w:r>
        <w:rPr>
          <w:rFonts w:ascii="Arial" w:hAnsi="Arial" w:cs="Arial"/>
          <w:sz w:val="20"/>
          <w:szCs w:val="20"/>
        </w:rPr>
        <w:t xml:space="preserve">dienen in deze vaststellingsovereenkomst opgenomen te worden. </w:t>
      </w:r>
      <w:r w:rsidRPr="00AF406A">
        <w:rPr>
          <w:rFonts w:ascii="Arial" w:hAnsi="Arial" w:cs="Arial"/>
          <w:sz w:val="20"/>
          <w:szCs w:val="20"/>
        </w:rPr>
        <w:t xml:space="preserve">Het eventuele verschil tussen de oude en de nieuwe bezoldiging wordt gedurende een periode van 5 jaar voor 65% </w:t>
      </w:r>
      <w:r w:rsidRPr="005B5110">
        <w:rPr>
          <w:rFonts w:ascii="Arial" w:hAnsi="Arial" w:cs="Arial"/>
          <w:sz w:val="20"/>
          <w:szCs w:val="20"/>
        </w:rPr>
        <w:t>gecompenseerd. Uitgaande van het begrip bezoldiging in de ZA</w:t>
      </w:r>
      <w:r w:rsidR="006D4A64">
        <w:rPr>
          <w:rFonts w:ascii="Arial" w:hAnsi="Arial" w:cs="Arial"/>
          <w:sz w:val="20"/>
          <w:szCs w:val="20"/>
        </w:rPr>
        <w:t>P</w:t>
      </w:r>
      <w:r w:rsidRPr="005B5110">
        <w:rPr>
          <w:rFonts w:ascii="Arial" w:hAnsi="Arial" w:cs="Arial"/>
          <w:sz w:val="20"/>
          <w:szCs w:val="20"/>
        </w:rPr>
        <w:t>O telt de som van het salaris mee, de vakantie-uitkering en de overige in de CAO opgenomen toelagen, toeslagen en eindejaarsuitkeringen. Dat verschil wordt eenmalig vastgesteld en blijft gedurende vijf jaar een vast bedrag en wordt niet geïndexeerd.</w:t>
      </w:r>
    </w:p>
    <w:p w14:paraId="73D6540A" w14:textId="77777777" w:rsidR="00BB2A23" w:rsidRPr="004B301F" w:rsidRDefault="00BB2A23" w:rsidP="00BB2A23">
      <w:pPr>
        <w:rPr>
          <w:rFonts w:ascii="Arial" w:hAnsi="Arial" w:cs="Arial"/>
          <w:i/>
          <w:iCs/>
          <w:color w:val="000000" w:themeColor="text1"/>
          <w:sz w:val="20"/>
          <w:szCs w:val="20"/>
        </w:rPr>
      </w:pPr>
      <w:r w:rsidRPr="00AF406A">
        <w:rPr>
          <w:rFonts w:ascii="Arial" w:hAnsi="Arial" w:cs="Arial"/>
          <w:sz w:val="20"/>
          <w:szCs w:val="20"/>
        </w:rPr>
        <w:t xml:space="preserve">Op deze compensatie wordt een recht van de werknemer op een wettelijke of bovenwettelijke werkloosheidsuitkering </w:t>
      </w:r>
      <w:r>
        <w:rPr>
          <w:rFonts w:ascii="Arial" w:hAnsi="Arial" w:cs="Arial"/>
          <w:sz w:val="20"/>
          <w:szCs w:val="20"/>
        </w:rPr>
        <w:t>die voortvloeit uit de beëindiging van het dienstverband</w:t>
      </w:r>
      <w:r w:rsidRPr="00AF406A">
        <w:rPr>
          <w:rFonts w:ascii="Arial" w:hAnsi="Arial" w:cs="Arial"/>
          <w:sz w:val="20"/>
          <w:szCs w:val="20"/>
        </w:rPr>
        <w:t>, in mindering gebracht</w:t>
      </w:r>
      <w:r>
        <w:rPr>
          <w:rFonts w:ascii="Arial" w:hAnsi="Arial" w:cs="Arial"/>
          <w:sz w:val="20"/>
          <w:szCs w:val="20"/>
        </w:rPr>
        <w:t xml:space="preserve">. Wanneer de werknemer besluit geen WW-uitkering aan te vragen voor een eventueel urenverlies, kan de werkgever dus het recht op deze uitkering wel in mindering brengen op de toelage. Op die manier wordt de werknemer gestimuleerd om alsnog een WW-uitkering aan te vragen en komen de financiële risico’s bij het niet aanvragen van een eventuele WW-uitkering bij de werknemer en niet bij de werkgever te liggen. </w:t>
      </w:r>
    </w:p>
    <w:p w14:paraId="4048F175" w14:textId="77777777" w:rsidR="00BB2A23" w:rsidRPr="00FF3473" w:rsidRDefault="00BB2A23" w:rsidP="00550A6A">
      <w:pPr>
        <w:spacing w:after="0" w:line="240" w:lineRule="auto"/>
        <w:rPr>
          <w:rFonts w:ascii="Arial" w:eastAsiaTheme="minorEastAsia" w:hAnsi="Arial" w:cs="Arial"/>
          <w:color w:val="000000" w:themeColor="text1"/>
          <w:sz w:val="20"/>
          <w:szCs w:val="20"/>
          <w:lang w:eastAsia="nl-NL"/>
        </w:rPr>
      </w:pPr>
    </w:p>
    <w:p w14:paraId="0A4E3213" w14:textId="078AB0A8" w:rsidR="00550A6A" w:rsidRPr="00FF3473" w:rsidRDefault="00550A6A" w:rsidP="00550A6A">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 xml:space="preserve">Artikel </w:t>
      </w:r>
      <w:r w:rsidR="00F46B18">
        <w:rPr>
          <w:rFonts w:ascii="Arial" w:eastAsiaTheme="minorEastAsia" w:hAnsi="Arial" w:cs="Arial"/>
          <w:sz w:val="20"/>
          <w:szCs w:val="20"/>
          <w:u w:val="single"/>
          <w:lang w:eastAsia="nl-NL"/>
        </w:rPr>
        <w:t>4</w:t>
      </w:r>
      <w:r w:rsidRPr="00FF3473">
        <w:rPr>
          <w:rFonts w:ascii="Arial" w:eastAsiaTheme="minorEastAsia" w:hAnsi="Arial" w:cs="Arial"/>
          <w:sz w:val="20"/>
          <w:szCs w:val="20"/>
          <w:u w:val="single"/>
          <w:lang w:eastAsia="nl-NL"/>
        </w:rPr>
        <w:t xml:space="preserve"> – Transitievergoeding </w:t>
      </w:r>
    </w:p>
    <w:p w14:paraId="74E3B94C" w14:textId="77777777" w:rsidR="00550A6A" w:rsidRPr="00FF3473" w:rsidRDefault="00550A6A" w:rsidP="00550A6A">
      <w:pPr>
        <w:spacing w:after="0" w:line="240" w:lineRule="auto"/>
        <w:rPr>
          <w:rFonts w:ascii="Arial" w:eastAsiaTheme="minorEastAsia" w:hAnsi="Arial" w:cs="Arial"/>
          <w:sz w:val="20"/>
          <w:szCs w:val="20"/>
          <w:u w:val="single"/>
          <w:lang w:eastAsia="nl-NL"/>
        </w:rPr>
      </w:pPr>
    </w:p>
    <w:p w14:paraId="5F4893DD" w14:textId="77777777" w:rsidR="00550A6A" w:rsidRDefault="00550A6A" w:rsidP="00550A6A">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lastRenderedPageBreak/>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7E5D7DD7" w14:textId="77777777" w:rsidR="00550A6A" w:rsidRDefault="00550A6A" w:rsidP="00550A6A">
      <w:pPr>
        <w:spacing w:after="0" w:line="240" w:lineRule="auto"/>
        <w:rPr>
          <w:rFonts w:ascii="Arial" w:eastAsiaTheme="minorEastAsia" w:hAnsi="Arial" w:cs="Arial"/>
          <w:sz w:val="20"/>
          <w:szCs w:val="20"/>
          <w:lang w:eastAsia="nl-NL"/>
        </w:rPr>
      </w:pPr>
    </w:p>
    <w:p w14:paraId="63B1AB45" w14:textId="77777777" w:rsidR="00550A6A" w:rsidRPr="001E3D9A" w:rsidRDefault="00550A6A" w:rsidP="00550A6A">
      <w:pPr>
        <w:spacing w:after="0" w:line="240" w:lineRule="auto"/>
        <w:rPr>
          <w:rFonts w:ascii="Arial" w:hAnsi="Arial" w:cs="Arial"/>
          <w:sz w:val="20"/>
          <w:szCs w:val="20"/>
        </w:rPr>
      </w:pPr>
      <w:r w:rsidRPr="001E3D9A">
        <w:rPr>
          <w:rFonts w:ascii="Arial" w:hAnsi="Arial" w:cs="Arial"/>
          <w:sz w:val="20"/>
          <w:szCs w:val="20"/>
        </w:rPr>
        <w:t>De hoogte van de vergoeding is afhankelijk van het aantal jaren (of een deel daarvan) dat de werknemer in dienst is geweest. De vergoeding is vanaf 1 januari 202</w:t>
      </w:r>
      <w:r>
        <w:rPr>
          <w:rFonts w:ascii="Arial" w:hAnsi="Arial" w:cs="Arial"/>
          <w:sz w:val="20"/>
          <w:szCs w:val="20"/>
        </w:rPr>
        <w:t>3</w:t>
      </w:r>
      <w:r w:rsidRPr="001E3D9A">
        <w:rPr>
          <w:rFonts w:ascii="Arial" w:hAnsi="Arial" w:cs="Arial"/>
          <w:sz w:val="20"/>
          <w:szCs w:val="20"/>
        </w:rPr>
        <w:t xml:space="preserve"> maximaal € 8</w:t>
      </w:r>
      <w:r>
        <w:rPr>
          <w:rFonts w:ascii="Arial" w:hAnsi="Arial" w:cs="Arial"/>
          <w:sz w:val="20"/>
          <w:szCs w:val="20"/>
        </w:rPr>
        <w:t>9</w:t>
      </w:r>
      <w:r w:rsidRPr="001E3D9A">
        <w:rPr>
          <w:rFonts w:ascii="Arial" w:hAnsi="Arial" w:cs="Arial"/>
          <w:sz w:val="20"/>
          <w:szCs w:val="20"/>
        </w:rPr>
        <w:t>.000. Behalve als een werknemer meer dan € 8</w:t>
      </w:r>
      <w:r>
        <w:rPr>
          <w:rFonts w:ascii="Arial" w:hAnsi="Arial" w:cs="Arial"/>
          <w:sz w:val="20"/>
          <w:szCs w:val="20"/>
        </w:rPr>
        <w:t>9</w:t>
      </w:r>
      <w:r w:rsidRPr="001E3D9A">
        <w:rPr>
          <w:rFonts w:ascii="Arial" w:hAnsi="Arial" w:cs="Arial"/>
          <w:sz w:val="20"/>
          <w:szCs w:val="20"/>
        </w:rPr>
        <w:t>.000 per jaar verdient, dan is de vergoeding gelijk aan het bruto jaarsalaris. De minister van Sociale Zaken en Werkgelegenheid (SZW) stelt het maximumbedrag elk jaar op 1 januari vast.</w:t>
      </w:r>
    </w:p>
    <w:p w14:paraId="3204742C" w14:textId="77777777" w:rsidR="00550A6A" w:rsidRPr="001E3D9A" w:rsidRDefault="00550A6A" w:rsidP="00550A6A">
      <w:pPr>
        <w:spacing w:after="0" w:line="240" w:lineRule="auto"/>
        <w:rPr>
          <w:rFonts w:ascii="Arial" w:hAnsi="Arial" w:cs="Arial"/>
          <w:i/>
          <w:iCs/>
          <w:sz w:val="20"/>
          <w:szCs w:val="20"/>
        </w:rPr>
      </w:pPr>
    </w:p>
    <w:p w14:paraId="6FE98A5B" w14:textId="77777777" w:rsidR="00550A6A" w:rsidRPr="001E3D9A" w:rsidRDefault="00550A6A" w:rsidP="00550A6A">
      <w:pPr>
        <w:spacing w:after="0" w:line="240" w:lineRule="auto"/>
        <w:rPr>
          <w:rFonts w:ascii="Arial" w:eastAsia="Times New Roman" w:hAnsi="Arial" w:cs="Arial"/>
          <w:sz w:val="20"/>
          <w:szCs w:val="20"/>
          <w:lang w:eastAsia="nl-NL"/>
        </w:rPr>
      </w:pPr>
      <w:r w:rsidRPr="001E3D9A">
        <w:rPr>
          <w:rFonts w:ascii="Arial" w:eastAsia="Times New Roman" w:hAnsi="Arial" w:cs="Arial"/>
          <w:sz w:val="20"/>
          <w:szCs w:val="20"/>
          <w:lang w:eastAsia="nl-NL"/>
        </w:rPr>
        <w:t xml:space="preserve">Met de </w:t>
      </w:r>
      <w:hyperlink r:id="rId7" w:tooltip="rekentool transitievergoeding van het ministerie van Sociale Zaken en Werkgelegenheid" w:history="1">
        <w:r w:rsidRPr="001E3D9A">
          <w:rPr>
            <w:rFonts w:ascii="Arial" w:eastAsia="Times New Roman" w:hAnsi="Arial" w:cs="Arial"/>
            <w:color w:val="006CB2"/>
            <w:sz w:val="20"/>
            <w:szCs w:val="20"/>
            <w:u w:val="single"/>
            <w:lang w:eastAsia="nl-NL"/>
          </w:rPr>
          <w:t>rekentool transitievergoeding van het ministerie van Sociale Zaken en Werkgelegenheid</w:t>
        </w:r>
      </w:hyperlink>
      <w:r w:rsidRPr="001E3D9A">
        <w:rPr>
          <w:rFonts w:ascii="Arial" w:eastAsia="Times New Roman" w:hAnsi="Arial" w:cs="Arial"/>
          <w:sz w:val="20"/>
          <w:szCs w:val="20"/>
          <w:lang w:eastAsia="nl-NL"/>
        </w:rPr>
        <w:t xml:space="preserve"> kunt u bepalen of uw werknemer recht heeft op een transitievergoeding en hoe hoog de transitievergoeding is.</w:t>
      </w:r>
    </w:p>
    <w:p w14:paraId="6D6DC51C" w14:textId="77777777" w:rsidR="00550A6A" w:rsidRPr="00FF3473" w:rsidRDefault="00550A6A" w:rsidP="00550A6A">
      <w:pPr>
        <w:spacing w:after="0" w:line="240" w:lineRule="auto"/>
        <w:rPr>
          <w:rFonts w:ascii="Arial" w:eastAsiaTheme="minorEastAsia" w:hAnsi="Arial" w:cs="Arial"/>
          <w:sz w:val="20"/>
          <w:szCs w:val="20"/>
          <w:lang w:eastAsia="nl-NL"/>
        </w:rPr>
      </w:pPr>
    </w:p>
    <w:p w14:paraId="272FAD59" w14:textId="77777777" w:rsidR="00550A6A" w:rsidRPr="00FF3473" w:rsidRDefault="00550A6A" w:rsidP="00550A6A">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6B19F1A4"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Vakantie</w:t>
      </w:r>
      <w:r>
        <w:rPr>
          <w:rFonts w:ascii="Arial" w:eastAsiaTheme="minorEastAsia" w:hAnsi="Arial" w:cs="Arial"/>
          <w:sz w:val="20"/>
          <w:szCs w:val="20"/>
          <w:lang w:eastAsia="nl-NL"/>
        </w:rPr>
        <w:t>-</w:t>
      </w:r>
      <w:r w:rsidRPr="00FF3473">
        <w:rPr>
          <w:rFonts w:ascii="Arial" w:eastAsiaTheme="minorEastAsia" w:hAnsi="Arial" w:cs="Arial"/>
          <w:sz w:val="20"/>
          <w:szCs w:val="20"/>
          <w:lang w:eastAsia="nl-NL"/>
        </w:rPr>
        <w:t>uitkering</w:t>
      </w:r>
    </w:p>
    <w:p w14:paraId="5D581743"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structurele eindejaarsuitkering;</w:t>
      </w:r>
    </w:p>
    <w:p w14:paraId="17815AC1"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extra eindejaarsuitkering OOP;</w:t>
      </w:r>
    </w:p>
    <w:p w14:paraId="588369CA"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de uitlooptoeslag;</w:t>
      </w:r>
    </w:p>
    <w:p w14:paraId="447E55C1"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de bindingstoelage;</w:t>
      </w:r>
    </w:p>
    <w:p w14:paraId="3DACB21E"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proofErr w:type="spellStart"/>
      <w:r w:rsidRPr="00FF3473">
        <w:rPr>
          <w:rFonts w:ascii="Arial" w:eastAsiaTheme="minorEastAsia" w:hAnsi="Arial" w:cs="Arial"/>
          <w:sz w:val="20"/>
          <w:szCs w:val="20"/>
          <w:lang w:eastAsia="nl-NL"/>
        </w:rPr>
        <w:t>schaaluitloopbedrag</w:t>
      </w:r>
      <w:proofErr w:type="spellEnd"/>
      <w:r w:rsidRPr="00FF3473">
        <w:rPr>
          <w:rFonts w:ascii="Arial" w:eastAsiaTheme="minorEastAsia" w:hAnsi="Arial" w:cs="Arial"/>
          <w:sz w:val="20"/>
          <w:szCs w:val="20"/>
          <w:lang w:eastAsia="nl-NL"/>
        </w:rPr>
        <w:t>;</w:t>
      </w:r>
    </w:p>
    <w:p w14:paraId="2539FD0B"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nominale uitkering (dag van de leraar);</w:t>
      </w:r>
    </w:p>
    <w:p w14:paraId="3CAD6829"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toelage directeuren;</w:t>
      </w:r>
    </w:p>
    <w:p w14:paraId="6381CC93" w14:textId="77777777" w:rsidR="00550A6A" w:rsidRPr="00FF3473"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inkomenstoelage;</w:t>
      </w:r>
    </w:p>
    <w:p w14:paraId="059221E3" w14:textId="77777777" w:rsidR="00550A6A" w:rsidRDefault="00550A6A" w:rsidP="00550A6A">
      <w:pPr>
        <w:numPr>
          <w:ilvl w:val="0"/>
          <w:numId w:val="4"/>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uitkering levensloop.</w:t>
      </w:r>
    </w:p>
    <w:p w14:paraId="522AA5F4" w14:textId="77777777" w:rsidR="00550A6A" w:rsidRDefault="00550A6A" w:rsidP="00550A6A">
      <w:pPr>
        <w:spacing w:after="0" w:line="240" w:lineRule="auto"/>
        <w:contextualSpacing/>
        <w:rPr>
          <w:rFonts w:ascii="Arial" w:eastAsiaTheme="minorEastAsia" w:hAnsi="Arial" w:cs="Arial"/>
          <w:sz w:val="20"/>
          <w:szCs w:val="20"/>
          <w:lang w:eastAsia="nl-NL"/>
        </w:rPr>
      </w:pPr>
    </w:p>
    <w:p w14:paraId="492D6D16" w14:textId="77777777" w:rsidR="00550A6A" w:rsidRPr="00FF3473" w:rsidRDefault="00550A6A" w:rsidP="00550A6A">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Gedeeltelijke transitievergoeding bij arbeidsurenvermindering</w:t>
      </w:r>
    </w:p>
    <w:p w14:paraId="6EBED0F6" w14:textId="77777777" w:rsidR="00550A6A" w:rsidRPr="00FF3473" w:rsidRDefault="00550A6A" w:rsidP="00550A6A">
      <w:pPr>
        <w:spacing w:after="0" w:line="240" w:lineRule="auto"/>
        <w:rPr>
          <w:rFonts w:ascii="Arial" w:eastAsiaTheme="minorEastAsia" w:hAnsi="Arial" w:cs="Arial"/>
          <w:i/>
          <w:iCs/>
          <w:color w:val="000000" w:themeColor="text1"/>
          <w:sz w:val="20"/>
          <w:szCs w:val="20"/>
          <w:lang w:eastAsia="nl-NL"/>
        </w:rPr>
      </w:pPr>
    </w:p>
    <w:p w14:paraId="296363C1"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 de zaak van de Hoge Raad (zogenaamde Kolom-zaak) oordeelde de Hoge Raad dat onder omstandigheden een gedeeltelijke transitievergoeding verschuldigd is als er sprake is van een vermindering van de arbeidsomvang. Met deze uitspraak is duidelijk geworden dat een werknemer die na twee jaar ziekte bij de eigen werkgever in dienst blijft maar in een kleinere arbeidsomvang ook recht heeft op een transitievergoeding indien de urenvermindering structureel van aard is. De Hoge Raad voegt hieraan de voorwaarde toe dat de arbeidsduur met ten minste 20 procent moet zijn verminderd. </w:t>
      </w:r>
    </w:p>
    <w:p w14:paraId="64F6BCA7" w14:textId="77777777" w:rsidR="00550A6A" w:rsidRPr="00FF3473" w:rsidRDefault="00550A6A" w:rsidP="00550A6A">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 xml:space="preserve"> </w:t>
      </w:r>
    </w:p>
    <w:p w14:paraId="68B02ED4"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Concreet geld</w:t>
      </w:r>
      <w:r>
        <w:rPr>
          <w:rFonts w:ascii="Arial" w:eastAsiaTheme="minorEastAsia" w:hAnsi="Arial" w:cs="Arial"/>
          <w:color w:val="000000" w:themeColor="text1"/>
          <w:sz w:val="20"/>
          <w:szCs w:val="20"/>
          <w:lang w:eastAsia="nl-NL"/>
        </w:rPr>
        <w:t xml:space="preserve">t </w:t>
      </w:r>
      <w:r w:rsidRPr="00FF3473">
        <w:rPr>
          <w:rFonts w:ascii="Arial" w:eastAsiaTheme="minorEastAsia" w:hAnsi="Arial" w:cs="Arial"/>
          <w:color w:val="000000" w:themeColor="text1"/>
          <w:sz w:val="20"/>
          <w:szCs w:val="20"/>
          <w:lang w:eastAsia="nl-NL"/>
        </w:rPr>
        <w:t>dus dat de urenvermindering:</w:t>
      </w:r>
    </w:p>
    <w:p w14:paraId="4A0164E4"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(1) plaatsvindt omdat omstandigheden daartoe dwingen;</w:t>
      </w:r>
    </w:p>
    <w:p w14:paraId="32884B8E"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(2) substantieel moet zijn (de arbeidstijd wordt minimaal met 20% verminderd);</w:t>
      </w:r>
    </w:p>
    <w:p w14:paraId="31C7606D"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(3) structureel moet zijn (de vermindering zal naar redelijke verwachting blijvend zijn).</w:t>
      </w:r>
    </w:p>
    <w:p w14:paraId="48CB0745"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p>
    <w:p w14:paraId="2FE2BB75" w14:textId="77777777" w:rsidR="00550A6A"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Indien de werknemer aan alle drie de voorwaarden voldoet maakt hij aanspraak op een gedeeltelijke transitievergoeding. </w:t>
      </w:r>
    </w:p>
    <w:p w14:paraId="283E45BB" w14:textId="77777777" w:rsidR="00550A6A" w:rsidRPr="00FF3473" w:rsidRDefault="00550A6A" w:rsidP="00550A6A">
      <w:pPr>
        <w:spacing w:after="0" w:line="240" w:lineRule="auto"/>
        <w:rPr>
          <w:rFonts w:ascii="Arial" w:eastAsiaTheme="minorEastAsia" w:hAnsi="Arial" w:cs="Arial"/>
          <w:sz w:val="20"/>
          <w:szCs w:val="20"/>
          <w:lang w:eastAsia="nl-NL"/>
        </w:rPr>
      </w:pPr>
    </w:p>
    <w:p w14:paraId="7805E2AF" w14:textId="77777777" w:rsidR="00550A6A" w:rsidRPr="00FF3473" w:rsidRDefault="00550A6A" w:rsidP="00550A6A">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Compensatie transitievergoeding na 2 jaar ziekte</w:t>
      </w:r>
    </w:p>
    <w:p w14:paraId="14D645EB"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p>
    <w:p w14:paraId="7B450309"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Met de Regeling compensatie transitievergoeding kan de werkgever de betaalde transitievergoeding terugkrijgen. Om in aanmerking te komen voor de compensatie gelden de volgende voorwaarden:</w:t>
      </w:r>
    </w:p>
    <w:p w14:paraId="21927917" w14:textId="77777777" w:rsidR="00550A6A" w:rsidRPr="00FF3473" w:rsidRDefault="00550A6A" w:rsidP="00550A6A">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is ontslagen wegens langdurige ziekte;</w:t>
      </w:r>
    </w:p>
    <w:p w14:paraId="0B3C34E9" w14:textId="77777777" w:rsidR="00550A6A" w:rsidRPr="00FF3473" w:rsidRDefault="00550A6A" w:rsidP="00550A6A">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had op grond van de wet recht op een transitievergoeding;</w:t>
      </w:r>
    </w:p>
    <w:p w14:paraId="1FC6820C" w14:textId="77777777" w:rsidR="00550A6A" w:rsidRPr="00FF3473" w:rsidRDefault="00550A6A" w:rsidP="00550A6A">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werkgever heeft de transitievergoeding betaald aan de werknemer.</w:t>
      </w:r>
    </w:p>
    <w:p w14:paraId="1D77D111" w14:textId="77777777" w:rsidR="00550A6A" w:rsidRPr="00FF3473" w:rsidRDefault="00550A6A" w:rsidP="00550A6A">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 </w:t>
      </w:r>
    </w:p>
    <w:p w14:paraId="189C3053" w14:textId="77777777" w:rsidR="00550A6A" w:rsidRDefault="00550A6A" w:rsidP="00550A6A">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lastRenderedPageBreak/>
        <w:t>De compensatie voor de transitievergoeding geldt ook indien partijen met wederzijds goedvinden uit elkaar zijn gegaan. Uit de vaststellingsovereenkomst moet uiteraard ook blijken dat het dienstverband is beëindigd na twee jaar ziekte.</w:t>
      </w:r>
    </w:p>
    <w:p w14:paraId="3AF6AE01" w14:textId="77777777" w:rsidR="00550A6A" w:rsidRDefault="00550A6A" w:rsidP="00550A6A">
      <w:pPr>
        <w:spacing w:after="0" w:line="240" w:lineRule="auto"/>
        <w:rPr>
          <w:rFonts w:ascii="Arial" w:eastAsiaTheme="minorEastAsia" w:hAnsi="Arial" w:cs="Arial"/>
          <w:color w:val="000000" w:themeColor="text1"/>
          <w:sz w:val="20"/>
          <w:szCs w:val="20"/>
          <w:lang w:eastAsia="nl-NL"/>
        </w:rPr>
      </w:pPr>
    </w:p>
    <w:p w14:paraId="247E2BA4" w14:textId="77777777" w:rsidR="00550A6A" w:rsidRPr="004C5325" w:rsidRDefault="00550A6A" w:rsidP="00550A6A">
      <w:p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Werkgevers moeten deze voorwaarden kunnen aantonen. Denk bijvoorbeeld aan:</w:t>
      </w:r>
    </w:p>
    <w:p w14:paraId="175CECCD" w14:textId="77777777" w:rsidR="00550A6A" w:rsidRPr="004C5325" w:rsidRDefault="00550A6A" w:rsidP="00550A6A">
      <w:pPr>
        <w:numPr>
          <w:ilvl w:val="0"/>
          <w:numId w:val="5"/>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de beëindigingsovereenkomst, als het een ontslag met wederzijds goedvinden was. Uit de beëindigingsovereenkomst moet blijken dat de werknemer is ontslagen wegens langdurige ziekte;</w:t>
      </w:r>
    </w:p>
    <w:p w14:paraId="62F52D1E" w14:textId="77777777" w:rsidR="00550A6A" w:rsidRPr="004C5325" w:rsidRDefault="00550A6A" w:rsidP="00550A6A">
      <w:pPr>
        <w:numPr>
          <w:ilvl w:val="0"/>
          <w:numId w:val="5"/>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gegevens die zijn gebruikt om de hoogte van de transitievergoeding te berekenen. Bijvoorbeeld documenten die aantonen hoe hoog het bruto maandsalaris was en hoe lang het dienstverband heeft geduurd;</w:t>
      </w:r>
    </w:p>
    <w:p w14:paraId="72D0BE06" w14:textId="77777777" w:rsidR="00550A6A" w:rsidRPr="004C5325" w:rsidRDefault="00550A6A" w:rsidP="00550A6A">
      <w:pPr>
        <w:numPr>
          <w:ilvl w:val="0"/>
          <w:numId w:val="5"/>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een bewijs dat de (hele) transitievergoeding is betaald, bijvoorbeeld een bankafschrift.</w:t>
      </w:r>
    </w:p>
    <w:p w14:paraId="4D16DC1F" w14:textId="77777777" w:rsidR="00550A6A" w:rsidRPr="004C5325" w:rsidRDefault="00550A6A" w:rsidP="00550A6A">
      <w:pPr>
        <w:spacing w:after="0" w:line="256" w:lineRule="auto"/>
        <w:rPr>
          <w:rFonts w:ascii="Arial" w:hAnsi="Arial" w:cs="Arial"/>
          <w:sz w:val="20"/>
          <w:szCs w:val="20"/>
        </w:rPr>
      </w:pPr>
    </w:p>
    <w:p w14:paraId="0107797E" w14:textId="77777777" w:rsidR="00550A6A" w:rsidRPr="004C5325" w:rsidRDefault="00550A6A" w:rsidP="00550A6A">
      <w:pPr>
        <w:spacing w:after="0" w:line="256" w:lineRule="auto"/>
        <w:rPr>
          <w:rFonts w:ascii="Arial" w:hAnsi="Arial" w:cs="Arial"/>
          <w:bCs/>
          <w:sz w:val="20"/>
          <w:szCs w:val="20"/>
        </w:rPr>
      </w:pPr>
      <w:r w:rsidRPr="004C5325">
        <w:rPr>
          <w:rFonts w:ascii="Arial" w:hAnsi="Arial" w:cs="Arial"/>
          <w:bCs/>
          <w:sz w:val="20"/>
          <w:szCs w:val="20"/>
        </w:rPr>
        <w:t xml:space="preserve">De aanvraag voor compensatie moet bij het UWV worden ingediend binnen 6 maanden nadat de transitievergoeding is uitbetaald. </w:t>
      </w:r>
    </w:p>
    <w:p w14:paraId="16CC7D4A"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p>
    <w:p w14:paraId="3DEF414C" w14:textId="346D3A21" w:rsidR="00550A6A" w:rsidRDefault="00550A6A" w:rsidP="00550A6A">
      <w:pPr>
        <w:spacing w:after="0" w:line="240" w:lineRule="auto"/>
        <w:rPr>
          <w:rFonts w:ascii="Arial" w:eastAsiaTheme="minorEastAsia" w:hAnsi="Arial" w:cs="Arial"/>
          <w:color w:val="000000" w:themeColor="text1"/>
          <w:sz w:val="20"/>
          <w:szCs w:val="20"/>
          <w:u w:val="single"/>
          <w:lang w:eastAsia="nl-NL"/>
        </w:rPr>
      </w:pPr>
      <w:r w:rsidRPr="006724E7">
        <w:rPr>
          <w:rFonts w:ascii="Arial" w:eastAsiaTheme="minorEastAsia" w:hAnsi="Arial" w:cs="Arial"/>
          <w:color w:val="000000" w:themeColor="text1"/>
          <w:sz w:val="20"/>
          <w:szCs w:val="20"/>
          <w:u w:val="single"/>
          <w:lang w:eastAsia="nl-NL"/>
        </w:rPr>
        <w:t xml:space="preserve">Artikel </w:t>
      </w:r>
      <w:r w:rsidR="00F46B18">
        <w:rPr>
          <w:rFonts w:ascii="Arial" w:eastAsiaTheme="minorEastAsia" w:hAnsi="Arial" w:cs="Arial"/>
          <w:color w:val="000000" w:themeColor="text1"/>
          <w:sz w:val="20"/>
          <w:szCs w:val="20"/>
          <w:u w:val="single"/>
          <w:lang w:eastAsia="nl-NL"/>
        </w:rPr>
        <w:t>9</w:t>
      </w:r>
      <w:r>
        <w:rPr>
          <w:rFonts w:ascii="Arial" w:eastAsiaTheme="minorEastAsia" w:hAnsi="Arial" w:cs="Arial"/>
          <w:color w:val="000000" w:themeColor="text1"/>
          <w:sz w:val="20"/>
          <w:szCs w:val="20"/>
          <w:u w:val="single"/>
          <w:lang w:eastAsia="nl-NL"/>
        </w:rPr>
        <w:t xml:space="preserve"> –</w:t>
      </w:r>
      <w:r w:rsidRPr="006724E7">
        <w:rPr>
          <w:rFonts w:ascii="Arial" w:eastAsiaTheme="minorEastAsia" w:hAnsi="Arial" w:cs="Arial"/>
          <w:color w:val="000000" w:themeColor="text1"/>
          <w:sz w:val="20"/>
          <w:szCs w:val="20"/>
          <w:u w:val="single"/>
          <w:lang w:eastAsia="nl-NL"/>
        </w:rPr>
        <w:t xml:space="preserve"> bedenktermijn</w:t>
      </w:r>
    </w:p>
    <w:p w14:paraId="1EA8D58B" w14:textId="77777777" w:rsidR="00550A6A" w:rsidRPr="006724E7" w:rsidRDefault="00550A6A" w:rsidP="00550A6A">
      <w:pPr>
        <w:spacing w:after="0" w:line="240" w:lineRule="auto"/>
        <w:rPr>
          <w:rFonts w:ascii="Arial" w:eastAsiaTheme="minorEastAsia" w:hAnsi="Arial" w:cs="Arial"/>
          <w:color w:val="000000" w:themeColor="text1"/>
          <w:sz w:val="20"/>
          <w:szCs w:val="20"/>
          <w:u w:val="single"/>
          <w:lang w:eastAsia="nl-NL"/>
        </w:rPr>
      </w:pPr>
    </w:p>
    <w:p w14:paraId="4E14F7E2" w14:textId="77777777" w:rsidR="00550A6A" w:rsidRPr="000167A9" w:rsidRDefault="00550A6A" w:rsidP="00550A6A">
      <w:pPr>
        <w:spacing w:after="0" w:line="256" w:lineRule="auto"/>
        <w:rPr>
          <w:rFonts w:ascii="Arial" w:hAnsi="Arial" w:cs="Arial"/>
          <w:bCs/>
          <w:sz w:val="20"/>
          <w:szCs w:val="20"/>
        </w:rPr>
      </w:pPr>
      <w:r w:rsidRPr="000167A9">
        <w:rPr>
          <w:rFonts w:ascii="Arial" w:hAnsi="Arial" w:cs="Arial"/>
          <w:bCs/>
          <w:sz w:val="20"/>
          <w:szCs w:val="20"/>
        </w:rPr>
        <w:t>De bedenktijd gaat in na de datum waarop de overeenkomst tot stand is gekomen. Indien een werknemer zich tijdig schriftelijk beroept op de bedenktermijn van 14 dagen, blijft de werknemer in dienst bij de werkgever.</w:t>
      </w:r>
      <w:r w:rsidRPr="00A12572">
        <w:rPr>
          <w:rFonts w:ascii="Arial" w:hAnsi="Arial" w:cs="Arial"/>
          <w:bCs/>
          <w:sz w:val="20"/>
          <w:szCs w:val="20"/>
        </w:rPr>
        <w:t xml:space="preserve"> </w:t>
      </w:r>
      <w:r>
        <w:rPr>
          <w:rFonts w:ascii="Arial" w:hAnsi="Arial" w:cs="Arial"/>
          <w:bCs/>
          <w:sz w:val="20"/>
          <w:szCs w:val="20"/>
        </w:rPr>
        <w:t>Dit hoeft niet de datum te zijn van de daadwerkelijke ondertekening van de vaststellingsovereenkomst maar kan ook de datum zijn waarop schriftelijk (bijvoorbeeld per e-mail) uitdrukkelijk overeenstemming is bereikt.</w:t>
      </w:r>
      <w:r w:rsidRPr="000167A9">
        <w:rPr>
          <w:rFonts w:ascii="Arial" w:hAnsi="Arial" w:cs="Arial"/>
          <w:bCs/>
          <w:sz w:val="20"/>
          <w:szCs w:val="20"/>
        </w:rPr>
        <w:t xml:space="preserve">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15767065"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p>
    <w:p w14:paraId="7BC29D9E"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p>
    <w:p w14:paraId="7425A8D0" w14:textId="77777777" w:rsidR="00550A6A" w:rsidRPr="00FF3473" w:rsidRDefault="00550A6A" w:rsidP="00550A6A">
      <w:pPr>
        <w:spacing w:after="0" w:line="240" w:lineRule="auto"/>
        <w:rPr>
          <w:rFonts w:ascii="Arial" w:eastAsiaTheme="minorEastAsia" w:hAnsi="Arial" w:cs="Arial"/>
          <w:color w:val="000000" w:themeColor="text1"/>
          <w:sz w:val="20"/>
          <w:szCs w:val="20"/>
          <w:lang w:eastAsia="nl-NL"/>
        </w:rPr>
      </w:pPr>
    </w:p>
    <w:p w14:paraId="63CA1B7C" w14:textId="77777777" w:rsidR="00550A6A" w:rsidRPr="00FF3473" w:rsidRDefault="00550A6A" w:rsidP="00550A6A">
      <w:pPr>
        <w:spacing w:after="0" w:line="240" w:lineRule="auto"/>
        <w:ind w:left="720"/>
        <w:contextualSpacing/>
        <w:rPr>
          <w:rFonts w:ascii="Arial" w:eastAsiaTheme="minorEastAsia" w:hAnsi="Arial" w:cs="Arial"/>
          <w:color w:val="000000" w:themeColor="text1"/>
          <w:sz w:val="20"/>
          <w:szCs w:val="20"/>
          <w:lang w:eastAsia="nl-NL"/>
        </w:rPr>
      </w:pPr>
    </w:p>
    <w:p w14:paraId="5B8D61DA" w14:textId="77777777" w:rsidR="00550A6A" w:rsidRPr="00FF3473" w:rsidRDefault="00550A6A" w:rsidP="00550A6A">
      <w:pPr>
        <w:spacing w:after="0" w:line="240" w:lineRule="auto"/>
        <w:ind w:left="720"/>
        <w:contextualSpacing/>
        <w:rPr>
          <w:rFonts w:ascii="Arial" w:eastAsiaTheme="minorEastAsia" w:hAnsi="Arial" w:cs="Arial"/>
          <w:color w:val="000000" w:themeColor="text1"/>
          <w:sz w:val="20"/>
          <w:szCs w:val="20"/>
          <w:lang w:eastAsia="nl-NL"/>
        </w:rPr>
      </w:pPr>
    </w:p>
    <w:p w14:paraId="59EFC10F" w14:textId="77777777" w:rsidR="00550A6A" w:rsidRPr="00FF3473" w:rsidRDefault="00550A6A" w:rsidP="00550A6A">
      <w:pPr>
        <w:spacing w:after="0" w:line="240" w:lineRule="auto"/>
        <w:rPr>
          <w:rFonts w:ascii="Arial" w:eastAsiaTheme="minorEastAsia" w:hAnsi="Arial" w:cs="Arial"/>
          <w:sz w:val="20"/>
          <w:szCs w:val="20"/>
          <w:lang w:eastAsia="nl-NL"/>
        </w:rPr>
      </w:pPr>
    </w:p>
    <w:p w14:paraId="5DCE469F" w14:textId="77777777" w:rsidR="00550A6A" w:rsidRPr="00FF3473" w:rsidRDefault="00550A6A" w:rsidP="00550A6A">
      <w:pPr>
        <w:spacing w:after="0" w:line="240" w:lineRule="auto"/>
        <w:ind w:left="720"/>
        <w:contextualSpacing/>
        <w:rPr>
          <w:rFonts w:ascii="Arial" w:eastAsiaTheme="minorEastAsia" w:hAnsi="Arial" w:cs="Arial"/>
          <w:b/>
          <w:bCs/>
          <w:sz w:val="20"/>
          <w:szCs w:val="20"/>
          <w:lang w:eastAsia="nl-NL"/>
        </w:rPr>
      </w:pPr>
    </w:p>
    <w:p w14:paraId="4D782A5C" w14:textId="77777777" w:rsidR="00550A6A" w:rsidRPr="00FF3473" w:rsidRDefault="00550A6A" w:rsidP="00550A6A">
      <w:pPr>
        <w:spacing w:after="0" w:line="240" w:lineRule="auto"/>
        <w:ind w:left="720"/>
        <w:contextualSpacing/>
        <w:rPr>
          <w:rFonts w:ascii="Arial" w:eastAsiaTheme="minorEastAsia" w:hAnsi="Arial" w:cs="Arial"/>
          <w:b/>
          <w:bCs/>
          <w:sz w:val="20"/>
          <w:szCs w:val="20"/>
          <w:lang w:eastAsia="nl-NL"/>
        </w:rPr>
      </w:pPr>
    </w:p>
    <w:p w14:paraId="15FDFB25" w14:textId="77777777" w:rsidR="00550A6A" w:rsidRPr="00FF3473" w:rsidRDefault="00550A6A" w:rsidP="00550A6A">
      <w:pPr>
        <w:spacing w:after="0" w:line="240" w:lineRule="auto"/>
        <w:rPr>
          <w:rFonts w:eastAsiaTheme="minorEastAsia"/>
          <w:lang w:eastAsia="nl-NL"/>
        </w:rPr>
      </w:pPr>
    </w:p>
    <w:p w14:paraId="4B986740" w14:textId="77777777" w:rsidR="00550A6A" w:rsidRPr="00B55072" w:rsidRDefault="00550A6A" w:rsidP="00550A6A">
      <w:pPr>
        <w:spacing w:after="200" w:line="276" w:lineRule="auto"/>
        <w:rPr>
          <w:rFonts w:ascii="Arial" w:hAnsi="Arial" w:cs="Arial"/>
          <w:sz w:val="20"/>
          <w:szCs w:val="20"/>
        </w:rPr>
      </w:pPr>
    </w:p>
    <w:p w14:paraId="294A80AC" w14:textId="77777777" w:rsidR="00897342" w:rsidRDefault="006663DC"/>
    <w:sectPr w:rsidR="008973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F8B7" w14:textId="77777777" w:rsidR="00964B63" w:rsidRDefault="00964B63" w:rsidP="00B917FC">
      <w:pPr>
        <w:spacing w:after="0" w:line="240" w:lineRule="auto"/>
      </w:pPr>
      <w:r>
        <w:separator/>
      </w:r>
    </w:p>
  </w:endnote>
  <w:endnote w:type="continuationSeparator" w:id="0">
    <w:p w14:paraId="201649AF" w14:textId="77777777" w:rsidR="00964B63" w:rsidRDefault="00964B63" w:rsidP="00B9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25CD" w14:textId="77777777" w:rsidR="00423697" w:rsidRDefault="004236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8CF" w14:textId="77777777" w:rsidR="002974B7" w:rsidRDefault="006663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29A3" w14:textId="77777777" w:rsidR="00423697" w:rsidRDefault="004236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FDC8" w14:textId="77777777" w:rsidR="00964B63" w:rsidRDefault="00964B63" w:rsidP="00B917FC">
      <w:pPr>
        <w:spacing w:after="0" w:line="240" w:lineRule="auto"/>
      </w:pPr>
      <w:r>
        <w:separator/>
      </w:r>
    </w:p>
  </w:footnote>
  <w:footnote w:type="continuationSeparator" w:id="0">
    <w:p w14:paraId="333FF892" w14:textId="77777777" w:rsidR="00964B63" w:rsidRDefault="00964B63" w:rsidP="00B9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3EBF" w14:textId="77777777" w:rsidR="00423697" w:rsidRDefault="00423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D3F4" w14:textId="77777777" w:rsidR="00423697" w:rsidRDefault="00423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74AD" w14:textId="77777777" w:rsidR="00423697" w:rsidRDefault="004236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866092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297631">
    <w:abstractNumId w:val="2"/>
  </w:num>
  <w:num w:numId="3" w16cid:durableId="791242360">
    <w:abstractNumId w:val="0"/>
  </w:num>
  <w:num w:numId="4" w16cid:durableId="1219826032">
    <w:abstractNumId w:val="1"/>
  </w:num>
  <w:num w:numId="5" w16cid:durableId="603264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6A"/>
    <w:rsid w:val="00096DA2"/>
    <w:rsid w:val="001724EB"/>
    <w:rsid w:val="003728D7"/>
    <w:rsid w:val="00423697"/>
    <w:rsid w:val="00550A6A"/>
    <w:rsid w:val="00597322"/>
    <w:rsid w:val="006663DC"/>
    <w:rsid w:val="006D077D"/>
    <w:rsid w:val="006D4A64"/>
    <w:rsid w:val="007A7AAF"/>
    <w:rsid w:val="007B5BEB"/>
    <w:rsid w:val="008E137F"/>
    <w:rsid w:val="00964B63"/>
    <w:rsid w:val="009D6DDC"/>
    <w:rsid w:val="009F63F7"/>
    <w:rsid w:val="00A10FD3"/>
    <w:rsid w:val="00A2724B"/>
    <w:rsid w:val="00A87485"/>
    <w:rsid w:val="00B229A7"/>
    <w:rsid w:val="00B917FC"/>
    <w:rsid w:val="00BB2A23"/>
    <w:rsid w:val="00BC6E5A"/>
    <w:rsid w:val="00CE229E"/>
    <w:rsid w:val="00D16A6D"/>
    <w:rsid w:val="00D32301"/>
    <w:rsid w:val="00F46B18"/>
    <w:rsid w:val="00F63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B6776"/>
  <w15:chartTrackingRefBased/>
  <w15:docId w15:val="{C58947FC-EDE8-4F36-8374-56B2CF36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0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0A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A6A"/>
  </w:style>
  <w:style w:type="paragraph" w:styleId="Voettekst">
    <w:name w:val="footer"/>
    <w:basedOn w:val="Standaard"/>
    <w:link w:val="VoettekstChar"/>
    <w:uiPriority w:val="99"/>
    <w:unhideWhenUsed/>
    <w:rsid w:val="00550A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A6A"/>
  </w:style>
  <w:style w:type="paragraph" w:styleId="Geenafstand">
    <w:name w:val="No Spacing"/>
    <w:autoRedefine/>
    <w:uiPriority w:val="1"/>
    <w:qFormat/>
    <w:rsid w:val="00550A6A"/>
    <w:pPr>
      <w:spacing w:after="0" w:line="240" w:lineRule="auto"/>
    </w:pPr>
    <w:rPr>
      <w:rFonts w:ascii="Arial" w:hAnsi="Arial"/>
      <w:i/>
    </w:rPr>
  </w:style>
  <w:style w:type="paragraph" w:styleId="Lijstalinea">
    <w:name w:val="List Paragraph"/>
    <w:basedOn w:val="Standaard"/>
    <w:uiPriority w:val="34"/>
    <w:qFormat/>
    <w:rsid w:val="00550A6A"/>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D4A64"/>
    <w:rPr>
      <w:sz w:val="16"/>
      <w:szCs w:val="16"/>
    </w:rPr>
  </w:style>
  <w:style w:type="paragraph" w:styleId="Tekstopmerking">
    <w:name w:val="annotation text"/>
    <w:basedOn w:val="Standaard"/>
    <w:link w:val="TekstopmerkingChar"/>
    <w:uiPriority w:val="99"/>
    <w:unhideWhenUsed/>
    <w:rsid w:val="006D4A64"/>
    <w:pPr>
      <w:spacing w:line="240" w:lineRule="auto"/>
    </w:pPr>
    <w:rPr>
      <w:sz w:val="20"/>
      <w:szCs w:val="20"/>
    </w:rPr>
  </w:style>
  <w:style w:type="character" w:customStyle="1" w:styleId="TekstopmerkingChar">
    <w:name w:val="Tekst opmerking Char"/>
    <w:basedOn w:val="Standaardalinea-lettertype"/>
    <w:link w:val="Tekstopmerking"/>
    <w:uiPriority w:val="99"/>
    <w:rsid w:val="006D4A64"/>
    <w:rPr>
      <w:sz w:val="20"/>
      <w:szCs w:val="20"/>
    </w:rPr>
  </w:style>
  <w:style w:type="paragraph" w:styleId="Onderwerpvanopmerking">
    <w:name w:val="annotation subject"/>
    <w:basedOn w:val="Tekstopmerking"/>
    <w:next w:val="Tekstopmerking"/>
    <w:link w:val="OnderwerpvanopmerkingChar"/>
    <w:uiPriority w:val="99"/>
    <w:semiHidden/>
    <w:unhideWhenUsed/>
    <w:rsid w:val="006D4A64"/>
    <w:rPr>
      <w:b/>
      <w:bCs/>
    </w:rPr>
  </w:style>
  <w:style w:type="character" w:customStyle="1" w:styleId="OnderwerpvanopmerkingChar">
    <w:name w:val="Onderwerp van opmerking Char"/>
    <w:basedOn w:val="TekstopmerkingChar"/>
    <w:link w:val="Onderwerpvanopmerking"/>
    <w:uiPriority w:val="99"/>
    <w:semiHidden/>
    <w:rsid w:val="006D4A64"/>
    <w:rPr>
      <w:b/>
      <w:bCs/>
      <w:sz w:val="20"/>
      <w:szCs w:val="20"/>
    </w:rPr>
  </w:style>
  <w:style w:type="paragraph" w:styleId="Revisie">
    <w:name w:val="Revision"/>
    <w:hidden/>
    <w:uiPriority w:val="99"/>
    <w:semiHidden/>
    <w:rsid w:val="006D4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rkgever.mijnwerkenzekerheid.nl/transitievergoeding/e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2282</Words>
  <Characters>12552</Characters>
  <Application>Microsoft Office Word</Application>
  <DocSecurity>0</DocSecurity>
  <Lines>104</Lines>
  <Paragraphs>29</Paragraphs>
  <ScaleCrop>false</ScaleCrop>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van der Goot</dc:creator>
  <cp:keywords/>
  <dc:description/>
  <cp:lastModifiedBy>Cécile van der Goot</cp:lastModifiedBy>
  <cp:revision>7</cp:revision>
  <dcterms:created xsi:type="dcterms:W3CDTF">2023-05-02T12:15:00Z</dcterms:created>
  <dcterms:modified xsi:type="dcterms:W3CDTF">2023-05-02T12:18:00Z</dcterms:modified>
</cp:coreProperties>
</file>