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5875" w14:textId="77777777" w:rsidR="004049A2" w:rsidRPr="005B391E" w:rsidRDefault="004049A2" w:rsidP="004049A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 xml:space="preserve">Vaststellingsovereenkomst </w:t>
      </w:r>
      <w:proofErr w:type="gramStart"/>
      <w:r w:rsidRPr="005B391E">
        <w:rPr>
          <w:rFonts w:ascii="Arial" w:eastAsia="Times New Roman" w:hAnsi="Arial" w:cs="Arial"/>
          <w:b/>
          <w:caps/>
          <w:sz w:val="20"/>
          <w:szCs w:val="20"/>
          <w:u w:val="single"/>
          <w:shd w:val="clear" w:color="auto" w:fill="FFFFFF"/>
          <w:lang w:eastAsia="nl-NL"/>
        </w:rPr>
        <w:t>KRACHTENS</w:t>
      </w:r>
      <w:proofErr w:type="gramEnd"/>
      <w:r w:rsidRPr="005B391E">
        <w:rPr>
          <w:rFonts w:ascii="Arial" w:eastAsia="Times New Roman" w:hAnsi="Arial" w:cs="Arial"/>
          <w:b/>
          <w:caps/>
          <w:sz w:val="20"/>
          <w:szCs w:val="20"/>
          <w:u w:val="single"/>
          <w:shd w:val="clear" w:color="auto" w:fill="FFFFFF"/>
          <w:lang w:eastAsia="nl-NL"/>
        </w:rPr>
        <w:t xml:space="preserve"> ARTIKEL 7:900 BW</w:t>
      </w:r>
    </w:p>
    <w:p w14:paraId="7BF06941" w14:textId="77777777" w:rsidR="004049A2" w:rsidRPr="005B391E" w:rsidRDefault="004049A2" w:rsidP="004049A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5102D0E8" w14:textId="77777777" w:rsidR="004049A2" w:rsidRPr="005B391E" w:rsidRDefault="004049A2" w:rsidP="004049A2">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4153C81" w14:textId="77777777" w:rsidR="004049A2" w:rsidRPr="005B391E" w:rsidRDefault="004049A2" w:rsidP="004049A2">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6DBF141A" w14:textId="77777777" w:rsidR="004049A2" w:rsidRPr="005B391E" w:rsidRDefault="004049A2" w:rsidP="004049A2">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6B789B">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5673115F" w14:textId="77777777" w:rsidR="004049A2" w:rsidRPr="005B391E" w:rsidRDefault="004049A2" w:rsidP="004049A2">
      <w:pPr>
        <w:pStyle w:val="Geenafstand"/>
        <w:rPr>
          <w:rFonts w:cs="Arial"/>
          <w:i w:val="0"/>
          <w:sz w:val="20"/>
          <w:szCs w:val="20"/>
        </w:rPr>
      </w:pPr>
    </w:p>
    <w:p w14:paraId="176E40F5" w14:textId="77777777" w:rsidR="004049A2" w:rsidRPr="005B391E" w:rsidRDefault="004049A2" w:rsidP="004049A2">
      <w:pPr>
        <w:pStyle w:val="Geenafstand"/>
        <w:rPr>
          <w:rFonts w:cs="Arial"/>
          <w:i w:val="0"/>
          <w:sz w:val="20"/>
          <w:szCs w:val="20"/>
        </w:rPr>
      </w:pPr>
      <w:proofErr w:type="gramStart"/>
      <w:r w:rsidRPr="005B391E">
        <w:rPr>
          <w:rFonts w:cs="Arial"/>
          <w:i w:val="0"/>
          <w:sz w:val="20"/>
          <w:szCs w:val="20"/>
        </w:rPr>
        <w:t>en</w:t>
      </w:r>
      <w:proofErr w:type="gramEnd"/>
    </w:p>
    <w:p w14:paraId="7BBEA981" w14:textId="77777777" w:rsidR="004049A2" w:rsidRPr="005B391E" w:rsidRDefault="004049A2" w:rsidP="004049A2">
      <w:pPr>
        <w:pStyle w:val="Geenafstand"/>
        <w:rPr>
          <w:rFonts w:cs="Arial"/>
          <w:i w:val="0"/>
          <w:sz w:val="20"/>
          <w:szCs w:val="20"/>
        </w:rPr>
      </w:pPr>
    </w:p>
    <w:p w14:paraId="5C79A409" w14:textId="77777777" w:rsidR="004049A2" w:rsidRPr="005B391E" w:rsidRDefault="004049A2" w:rsidP="004049A2">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w:t>
      </w:r>
      <w:proofErr w:type="gramStart"/>
      <w:r w:rsidRPr="005B391E">
        <w:rPr>
          <w:rFonts w:cs="Arial"/>
          <w:i w:val="0"/>
          <w:sz w:val="20"/>
          <w:szCs w:val="20"/>
        </w:rPr>
        <w:t xml:space="preserve">te  </w:t>
      </w:r>
      <w:r w:rsidRPr="005B391E">
        <w:rPr>
          <w:rFonts w:cs="Arial"/>
          <w:sz w:val="20"/>
          <w:szCs w:val="20"/>
        </w:rPr>
        <w:t>&lt;</w:t>
      </w:r>
      <w:proofErr w:type="gramEnd"/>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4196D5F2" w14:textId="77777777" w:rsidR="004049A2" w:rsidRDefault="004049A2" w:rsidP="004049A2">
      <w:pPr>
        <w:shd w:val="clear" w:color="auto" w:fill="FFFFFF"/>
        <w:spacing w:after="0" w:line="336" w:lineRule="atLeast"/>
        <w:rPr>
          <w:rFonts w:ascii="Arial" w:eastAsia="Times New Roman" w:hAnsi="Arial" w:cs="Arial"/>
          <w:sz w:val="20"/>
          <w:szCs w:val="20"/>
          <w:shd w:val="clear" w:color="auto" w:fill="FFFFFF"/>
          <w:lang w:eastAsia="nl-NL"/>
        </w:rPr>
      </w:pPr>
    </w:p>
    <w:p w14:paraId="529A753D" w14:textId="77777777" w:rsidR="004049A2" w:rsidRPr="005B391E" w:rsidRDefault="004049A2" w:rsidP="004049A2">
      <w:pPr>
        <w:shd w:val="clear" w:color="auto" w:fill="FFFFFF"/>
        <w:spacing w:after="0" w:line="336" w:lineRule="atLeast"/>
        <w:rPr>
          <w:rFonts w:ascii="Arial" w:eastAsia="Times New Roman" w:hAnsi="Arial" w:cs="Arial"/>
          <w:sz w:val="20"/>
          <w:szCs w:val="20"/>
          <w:shd w:val="clear" w:color="auto" w:fill="FFFFFF"/>
          <w:lang w:eastAsia="nl-NL"/>
        </w:rPr>
      </w:pPr>
    </w:p>
    <w:p w14:paraId="0A907437" w14:textId="77777777" w:rsidR="004049A2" w:rsidRPr="005B391E" w:rsidRDefault="004049A2" w:rsidP="004049A2">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238F5161" w14:textId="36E63537" w:rsidR="00DD0EE5" w:rsidRDefault="004049A2" w:rsidP="00DD0EE5">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389448C9" w14:textId="77777777" w:rsidR="00DD0EE5" w:rsidRPr="00DD0EE5" w:rsidRDefault="00DD0EE5" w:rsidP="00DD0EE5">
      <w:pPr>
        <w:pStyle w:val="Lijstalinea"/>
        <w:ind w:left="720"/>
        <w:contextualSpacing/>
        <w:rPr>
          <w:rFonts w:ascii="Arial" w:hAnsi="Arial" w:cs="Arial"/>
          <w:sz w:val="20"/>
          <w:szCs w:val="20"/>
        </w:rPr>
      </w:pPr>
    </w:p>
    <w:p w14:paraId="5510D6E9" w14:textId="77777777" w:rsidR="00DD0EE5" w:rsidRPr="00DD0EE5" w:rsidRDefault="00DD0EE5" w:rsidP="00DD0EE5">
      <w:pPr>
        <w:pStyle w:val="Lijstalinea"/>
        <w:numPr>
          <w:ilvl w:val="0"/>
          <w:numId w:val="2"/>
        </w:numPr>
        <w:rPr>
          <w:rFonts w:ascii="Arial" w:hAnsi="Arial" w:cs="Arial"/>
          <w:sz w:val="20"/>
          <w:szCs w:val="20"/>
        </w:rPr>
      </w:pPr>
      <w:r w:rsidRPr="00DD0EE5">
        <w:rPr>
          <w:rFonts w:ascii="Arial" w:hAnsi="Arial" w:cs="Arial"/>
          <w:sz w:val="20"/>
          <w:szCs w:val="20"/>
        </w:rPr>
        <w:t>Werkgever heeft vastgesteld dat werknemer onvoldoende in staat is gebleken zijn functie als &lt;</w:t>
      </w:r>
      <w:r w:rsidRPr="00DD0EE5">
        <w:rPr>
          <w:rFonts w:ascii="Arial" w:hAnsi="Arial" w:cs="Arial"/>
          <w:i/>
          <w:iCs/>
          <w:color w:val="FF0000"/>
          <w:sz w:val="20"/>
          <w:szCs w:val="20"/>
        </w:rPr>
        <w:t>naam functie</w:t>
      </w:r>
      <w:r w:rsidRPr="00DD0EE5">
        <w:rPr>
          <w:rFonts w:ascii="Arial" w:hAnsi="Arial" w:cs="Arial"/>
          <w:sz w:val="20"/>
          <w:szCs w:val="20"/>
        </w:rPr>
        <w:t>&gt; naar behoren uit te voeren. Werkgever heeft hierover met werknemer verschillende gesprekken gevoerd, maar geen verbetering gezien. Werkgever en werknemer zijn samen tot de conclusie gekomen dat de functie van &lt;</w:t>
      </w:r>
      <w:r w:rsidRPr="00DD0EE5">
        <w:rPr>
          <w:rFonts w:ascii="Arial" w:hAnsi="Arial" w:cs="Arial"/>
          <w:i/>
          <w:iCs/>
          <w:color w:val="FF0000"/>
          <w:sz w:val="20"/>
          <w:szCs w:val="20"/>
        </w:rPr>
        <w:t>naam functie</w:t>
      </w:r>
      <w:r w:rsidRPr="00DD0EE5">
        <w:rPr>
          <w:rFonts w:ascii="Arial" w:hAnsi="Arial" w:cs="Arial"/>
          <w:sz w:val="20"/>
          <w:szCs w:val="20"/>
        </w:rPr>
        <w:t xml:space="preserve">&gt; niet langer passend is. </w:t>
      </w:r>
    </w:p>
    <w:p w14:paraId="1C68D488" w14:textId="4883964F" w:rsidR="00DD0EE5" w:rsidRPr="00DD0EE5" w:rsidRDefault="00DD0EE5" w:rsidP="00DD0EE5">
      <w:pPr>
        <w:pStyle w:val="Lijstalinea"/>
        <w:ind w:left="720"/>
        <w:contextualSpacing/>
        <w:rPr>
          <w:rFonts w:ascii="Arial" w:hAnsi="Arial" w:cs="Arial"/>
          <w:sz w:val="20"/>
          <w:szCs w:val="20"/>
        </w:rPr>
      </w:pPr>
    </w:p>
    <w:p w14:paraId="5ADFE57A" w14:textId="6B7E93A9" w:rsidR="004049A2" w:rsidRPr="005B391E" w:rsidRDefault="004049A2" w:rsidP="004049A2">
      <w:pPr>
        <w:pStyle w:val="Lijstalinea"/>
        <w:numPr>
          <w:ilvl w:val="0"/>
          <w:numId w:val="2"/>
        </w:numPr>
        <w:contextualSpacing/>
        <w:rPr>
          <w:rFonts w:ascii="Arial" w:hAnsi="Arial" w:cs="Arial"/>
          <w:sz w:val="20"/>
          <w:szCs w:val="20"/>
        </w:rPr>
      </w:pPr>
      <w:r w:rsidRPr="005B391E">
        <w:rPr>
          <w:rFonts w:ascii="Arial" w:hAnsi="Arial" w:cs="Arial"/>
          <w:sz w:val="20"/>
          <w:szCs w:val="20"/>
        </w:rPr>
        <w:t xml:space="preserve">Werkgever heeft onderzocht of er passende alternatieven binnen haar organisatie zijn. Partijen hebben echter gezamenlijk moeten constateren dat, gelet op de functie van werknemer, er geen passende alternatieve functie binnen de organisatie van werkgever beschikbaar is noch binnen afzienbare tijd zal komen. </w:t>
      </w:r>
    </w:p>
    <w:p w14:paraId="5A735901" w14:textId="77777777" w:rsidR="004049A2" w:rsidRPr="005B391E" w:rsidRDefault="004049A2" w:rsidP="004049A2">
      <w:pPr>
        <w:pStyle w:val="Lijstalinea"/>
        <w:rPr>
          <w:rFonts w:ascii="Arial" w:hAnsi="Arial" w:cs="Arial"/>
          <w:sz w:val="20"/>
          <w:szCs w:val="20"/>
        </w:rPr>
      </w:pPr>
    </w:p>
    <w:p w14:paraId="162A537B" w14:textId="48865300" w:rsidR="004049A2" w:rsidRPr="005B391E" w:rsidRDefault="00DD0EE5" w:rsidP="004049A2">
      <w:pPr>
        <w:numPr>
          <w:ilvl w:val="0"/>
          <w:numId w:val="2"/>
        </w:numPr>
        <w:spacing w:after="0" w:line="240" w:lineRule="auto"/>
        <w:rPr>
          <w:rFonts w:ascii="Arial" w:hAnsi="Arial" w:cs="Arial"/>
          <w:sz w:val="20"/>
          <w:szCs w:val="20"/>
        </w:rPr>
      </w:pPr>
      <w:r>
        <w:rPr>
          <w:rFonts w:ascii="Arial" w:hAnsi="Arial" w:cs="Arial"/>
          <w:sz w:val="20"/>
          <w:szCs w:val="20"/>
        </w:rPr>
        <w:t>Werkgever concludeert dat een</w:t>
      </w:r>
      <w:r w:rsidR="004049A2" w:rsidRPr="005B391E">
        <w:rPr>
          <w:rFonts w:ascii="Arial" w:hAnsi="Arial" w:cs="Arial"/>
          <w:sz w:val="20"/>
          <w:szCs w:val="20"/>
        </w:rPr>
        <w:t xml:space="preserve"> voortzetting van het dienstverband niet meer tot de mogelijkheden</w:t>
      </w:r>
      <w:r w:rsidRPr="00DD0EE5">
        <w:t xml:space="preserve"> </w:t>
      </w:r>
      <w:r w:rsidRPr="00DD0EE5">
        <w:rPr>
          <w:rFonts w:ascii="Arial" w:hAnsi="Arial" w:cs="Arial"/>
          <w:sz w:val="20"/>
          <w:szCs w:val="20"/>
        </w:rPr>
        <w:t>behoort</w:t>
      </w:r>
      <w:r w:rsidR="004049A2" w:rsidRPr="005B391E">
        <w:rPr>
          <w:rFonts w:ascii="Arial" w:hAnsi="Arial" w:cs="Arial"/>
          <w:sz w:val="20"/>
          <w:szCs w:val="20"/>
        </w:rPr>
        <w:t>. Dit is aan geen van de beide partijen te wijten. Er is geen sprake van een dringende reden zoals bedoeld in artikel 7:678 BW. Werkgever heeft zodoende het initiatief genomen om te komen tot een beëindiging van het dienstverband.   </w:t>
      </w:r>
    </w:p>
    <w:p w14:paraId="70D16089" w14:textId="77777777" w:rsidR="004049A2" w:rsidRPr="005B391E" w:rsidRDefault="004049A2" w:rsidP="004049A2">
      <w:pPr>
        <w:pStyle w:val="Lijstalinea"/>
        <w:rPr>
          <w:rFonts w:ascii="Arial" w:hAnsi="Arial" w:cs="Arial"/>
          <w:sz w:val="20"/>
          <w:szCs w:val="20"/>
        </w:rPr>
      </w:pPr>
    </w:p>
    <w:p w14:paraId="2B715338" w14:textId="7B82AE44" w:rsidR="004049A2" w:rsidRPr="005B391E" w:rsidRDefault="004049A2" w:rsidP="004049A2">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sidR="00DD0EE5">
        <w:rPr>
          <w:rFonts w:ascii="Arial" w:hAnsi="Arial" w:cs="Arial"/>
          <w:sz w:val="20"/>
          <w:szCs w:val="20"/>
        </w:rPr>
        <w:t xml:space="preserve"> daarvan</w:t>
      </w:r>
      <w:r w:rsidRPr="005B391E">
        <w:rPr>
          <w:rFonts w:ascii="Arial" w:hAnsi="Arial" w:cs="Arial"/>
          <w:sz w:val="20"/>
          <w:szCs w:val="20"/>
        </w:rPr>
        <w:t>.</w:t>
      </w:r>
    </w:p>
    <w:p w14:paraId="3592511A" w14:textId="77777777" w:rsidR="004049A2" w:rsidRPr="005B391E" w:rsidRDefault="004049A2" w:rsidP="004049A2">
      <w:pPr>
        <w:spacing w:after="0" w:line="240" w:lineRule="auto"/>
        <w:rPr>
          <w:rFonts w:ascii="Arial" w:eastAsia="Times New Roman" w:hAnsi="Arial" w:cs="Arial"/>
          <w:sz w:val="20"/>
          <w:szCs w:val="20"/>
          <w:lang w:eastAsia="nl-NL"/>
        </w:rPr>
      </w:pPr>
    </w:p>
    <w:p w14:paraId="493E3068" w14:textId="77777777" w:rsidR="004049A2" w:rsidRPr="005B391E" w:rsidRDefault="004049A2" w:rsidP="004049A2">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71D3D713" w14:textId="77777777" w:rsidR="004049A2" w:rsidRPr="005B391E" w:rsidRDefault="004049A2" w:rsidP="004049A2">
      <w:pPr>
        <w:spacing w:after="0" w:line="240" w:lineRule="auto"/>
        <w:rPr>
          <w:rFonts w:ascii="Arial" w:eastAsia="Times New Roman" w:hAnsi="Arial" w:cs="Arial"/>
          <w:sz w:val="20"/>
          <w:szCs w:val="20"/>
          <w:lang w:eastAsia="nl-NL"/>
        </w:rPr>
      </w:pPr>
    </w:p>
    <w:p w14:paraId="66EEF72D" w14:textId="77777777" w:rsidR="004049A2" w:rsidRPr="005B391E" w:rsidRDefault="004049A2" w:rsidP="004049A2">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689CC37F" w14:textId="17B87342" w:rsidR="006831D6" w:rsidRDefault="006831D6" w:rsidP="004049A2">
      <w:pPr>
        <w:spacing w:after="0" w:line="240" w:lineRule="auto"/>
        <w:rPr>
          <w:rFonts w:ascii="Arial" w:eastAsia="Times New Roman" w:hAnsi="Arial" w:cs="Arial"/>
          <w:b/>
          <w:sz w:val="20"/>
          <w:szCs w:val="20"/>
          <w:u w:val="single"/>
          <w:lang w:eastAsia="nl-NL"/>
        </w:rPr>
      </w:pPr>
    </w:p>
    <w:p w14:paraId="1A2A6858" w14:textId="77777777" w:rsidR="00E846F9" w:rsidRPr="005B391E" w:rsidRDefault="00E846F9" w:rsidP="004049A2">
      <w:pPr>
        <w:spacing w:after="0" w:line="240" w:lineRule="auto"/>
        <w:rPr>
          <w:rFonts w:ascii="Arial" w:eastAsia="Times New Roman" w:hAnsi="Arial" w:cs="Arial"/>
          <w:b/>
          <w:sz w:val="20"/>
          <w:szCs w:val="20"/>
          <w:u w:val="single"/>
          <w:lang w:eastAsia="nl-NL"/>
        </w:rPr>
      </w:pPr>
    </w:p>
    <w:p w14:paraId="7C25C913" w14:textId="77777777" w:rsidR="004049A2" w:rsidRPr="005B391E" w:rsidRDefault="004049A2" w:rsidP="004049A2">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509FCED2" w14:textId="77777777" w:rsidR="004049A2" w:rsidRPr="005B391E" w:rsidRDefault="004049A2" w:rsidP="004049A2">
      <w:pPr>
        <w:spacing w:after="0" w:line="240" w:lineRule="auto"/>
        <w:rPr>
          <w:rFonts w:ascii="Arial" w:eastAsia="Times New Roman" w:hAnsi="Arial" w:cs="Arial"/>
          <w:b/>
          <w:sz w:val="20"/>
          <w:szCs w:val="20"/>
          <w:lang w:eastAsia="nl-NL"/>
        </w:rPr>
      </w:pPr>
    </w:p>
    <w:p w14:paraId="1DCE1DF1" w14:textId="77777777" w:rsidR="004049A2" w:rsidRPr="005B391E" w:rsidRDefault="004049A2" w:rsidP="004049A2">
      <w:pPr>
        <w:spacing w:after="0" w:line="240" w:lineRule="auto"/>
        <w:rPr>
          <w:rFonts w:ascii="Arial" w:eastAsia="Times New Roman" w:hAnsi="Arial" w:cs="Arial"/>
          <w:b/>
          <w:sz w:val="20"/>
          <w:szCs w:val="20"/>
          <w:lang w:eastAsia="nl-NL"/>
        </w:rPr>
      </w:pPr>
    </w:p>
    <w:p w14:paraId="075F5D41" w14:textId="77777777" w:rsidR="004049A2" w:rsidRPr="005B391E" w:rsidRDefault="004049A2" w:rsidP="004049A2">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70892AA7" w14:textId="77777777" w:rsidR="004049A2" w:rsidRPr="005B391E" w:rsidRDefault="004049A2" w:rsidP="004049A2">
      <w:pPr>
        <w:pStyle w:val="Lijstalinea"/>
        <w:ind w:left="1080"/>
        <w:rPr>
          <w:rFonts w:ascii="Arial" w:hAnsi="Arial" w:cs="Arial"/>
          <w:b/>
          <w:sz w:val="20"/>
          <w:szCs w:val="20"/>
        </w:rPr>
      </w:pPr>
    </w:p>
    <w:p w14:paraId="4BADD131" w14:textId="6DF5B3BF" w:rsidR="006831D6" w:rsidRDefault="004049A2" w:rsidP="006831D6">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Het dienstverband eindigt met inachtneming van een opzegtermijn van &lt;</w:t>
      </w:r>
      <w:r w:rsidRPr="006831D6">
        <w:rPr>
          <w:rFonts w:ascii="Arial" w:hAnsi="Arial" w:cs="Arial"/>
          <w:i/>
          <w:iCs/>
          <w:color w:val="FF0000"/>
          <w:sz w:val="20"/>
          <w:szCs w:val="20"/>
        </w:rPr>
        <w:t>duur opzegtermijn</w:t>
      </w:r>
      <w:r w:rsidRPr="006831D6">
        <w:rPr>
          <w:rFonts w:ascii="Arial" w:hAnsi="Arial" w:cs="Arial"/>
          <w:sz w:val="20"/>
          <w:szCs w:val="20"/>
        </w:rPr>
        <w:t>&gt; met ingang van &lt;</w:t>
      </w:r>
      <w:r w:rsidRPr="006831D6">
        <w:rPr>
          <w:rFonts w:ascii="Arial" w:hAnsi="Arial" w:cs="Arial"/>
          <w:i/>
          <w:iCs/>
          <w:color w:val="FF0000"/>
          <w:sz w:val="20"/>
          <w:szCs w:val="20"/>
        </w:rPr>
        <w:t>einddatum</w:t>
      </w:r>
      <w:r w:rsidRPr="006831D6">
        <w:rPr>
          <w:rFonts w:ascii="Arial" w:hAnsi="Arial" w:cs="Arial"/>
          <w:sz w:val="20"/>
          <w:szCs w:val="20"/>
        </w:rPr>
        <w:t xml:space="preserve">&gt; met wederzijds goedvinden </w:t>
      </w:r>
      <w:r w:rsidR="006831D6" w:rsidRPr="006831D6">
        <w:rPr>
          <w:rFonts w:ascii="Arial" w:eastAsiaTheme="minorHAnsi" w:hAnsi="Arial" w:cs="Arial"/>
          <w:sz w:val="20"/>
          <w:szCs w:val="20"/>
          <w:lang w:eastAsia="en-US"/>
        </w:rPr>
        <w:t xml:space="preserve">op grond van ongeschiktheid van de </w:t>
      </w:r>
      <w:r w:rsidR="006831D6" w:rsidRPr="006831D6">
        <w:rPr>
          <w:rFonts w:ascii="Arial" w:eastAsiaTheme="minorHAnsi" w:hAnsi="Arial" w:cs="Arial"/>
          <w:sz w:val="20"/>
          <w:szCs w:val="20"/>
          <w:lang w:eastAsia="en-US"/>
        </w:rPr>
        <w:lastRenderedPageBreak/>
        <w:t xml:space="preserve">functie anders dan op grond van ziels- of lichaamsgebreken, zonder dat één van beide partijen hiervan een verwijt treft. </w:t>
      </w:r>
    </w:p>
    <w:p w14:paraId="05FDA731" w14:textId="77777777" w:rsidR="006831D6" w:rsidRPr="006831D6" w:rsidRDefault="006831D6" w:rsidP="006831D6">
      <w:pPr>
        <w:pStyle w:val="Lijstalinea"/>
        <w:ind w:left="720"/>
        <w:rPr>
          <w:rFonts w:ascii="Arial" w:eastAsiaTheme="minorHAnsi" w:hAnsi="Arial" w:cs="Arial"/>
          <w:sz w:val="20"/>
          <w:szCs w:val="20"/>
          <w:lang w:eastAsia="en-US"/>
        </w:rPr>
      </w:pPr>
    </w:p>
    <w:p w14:paraId="5B53E75D" w14:textId="01606272" w:rsidR="006831D6" w:rsidRPr="006831D6" w:rsidRDefault="006831D6" w:rsidP="006831D6">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&lt;</w:t>
      </w:r>
      <w:r w:rsidRPr="00146E8C">
        <w:rPr>
          <w:rFonts w:ascii="Arial" w:hAnsi="Arial" w:cs="Arial"/>
          <w:i/>
          <w:iCs/>
          <w:color w:val="0070C0"/>
          <w:sz w:val="20"/>
          <w:szCs w:val="20"/>
        </w:rPr>
        <w:t>Na ondertekening van de vaststellingsovereenkomst wordt werknemer tot de overeengekomen einddatum vrijgesteld van werkzaamheden</w:t>
      </w:r>
      <w:r w:rsidR="007E31CF" w:rsidRPr="00146E8C">
        <w:rPr>
          <w:rFonts w:ascii="Arial" w:hAnsi="Arial" w:cs="Arial"/>
          <w:color w:val="0070C0"/>
          <w:sz w:val="20"/>
          <w:szCs w:val="20"/>
        </w:rPr>
        <w:t xml:space="preserve"> </w:t>
      </w:r>
      <w:r w:rsidR="000B2E7F" w:rsidRPr="00146E8C">
        <w:rPr>
          <w:rFonts w:ascii="Arial" w:hAnsi="Arial" w:cs="Arial"/>
          <w:i/>
          <w:iCs/>
          <w:color w:val="0070C0"/>
          <w:sz w:val="20"/>
          <w:szCs w:val="20"/>
        </w:rPr>
        <w:t>met</w:t>
      </w:r>
      <w:r w:rsidR="00026784" w:rsidRPr="00146E8C">
        <w:rPr>
          <w:rFonts w:ascii="Arial" w:hAnsi="Arial" w:cs="Arial"/>
          <w:i/>
          <w:iCs/>
          <w:color w:val="0070C0"/>
          <w:sz w:val="20"/>
          <w:szCs w:val="20"/>
        </w:rPr>
        <w:t xml:space="preserve"> behoud</w:t>
      </w:r>
      <w:r w:rsidR="003C2FF7" w:rsidRPr="00146E8C">
        <w:rPr>
          <w:rFonts w:ascii="Arial" w:hAnsi="Arial" w:cs="Arial"/>
          <w:i/>
          <w:iCs/>
          <w:color w:val="0070C0"/>
          <w:sz w:val="20"/>
          <w:szCs w:val="20"/>
        </w:rPr>
        <w:t xml:space="preserve"> van bezoldigi</w:t>
      </w:r>
      <w:r w:rsidR="00A97084" w:rsidRPr="00146E8C">
        <w:rPr>
          <w:rFonts w:ascii="Arial" w:hAnsi="Arial" w:cs="Arial"/>
          <w:i/>
          <w:iCs/>
          <w:color w:val="0070C0"/>
          <w:sz w:val="20"/>
          <w:szCs w:val="20"/>
        </w:rPr>
        <w:t>ng en overige emolumenten.</w:t>
      </w:r>
      <w:r w:rsidRPr="006831D6">
        <w:rPr>
          <w:rFonts w:ascii="Arial" w:hAnsi="Arial" w:cs="Arial"/>
          <w:sz w:val="20"/>
          <w:szCs w:val="20"/>
        </w:rPr>
        <w:t>&gt;</w:t>
      </w:r>
    </w:p>
    <w:p w14:paraId="647A457A" w14:textId="77777777" w:rsidR="006831D6" w:rsidRPr="006831D6" w:rsidRDefault="006831D6" w:rsidP="006831D6">
      <w:pPr>
        <w:pStyle w:val="Lijstalinea"/>
        <w:rPr>
          <w:rFonts w:ascii="Arial" w:eastAsiaTheme="minorHAnsi" w:hAnsi="Arial" w:cs="Arial"/>
          <w:sz w:val="20"/>
          <w:szCs w:val="20"/>
          <w:lang w:eastAsia="en-US"/>
        </w:rPr>
      </w:pPr>
    </w:p>
    <w:p w14:paraId="0BC9CC48" w14:textId="6F03BF91" w:rsidR="004049A2" w:rsidRPr="006831D6" w:rsidRDefault="004049A2" w:rsidP="006831D6">
      <w:pPr>
        <w:pStyle w:val="Lijstalinea"/>
        <w:numPr>
          <w:ilvl w:val="0"/>
          <w:numId w:val="1"/>
        </w:numPr>
        <w:rPr>
          <w:rFonts w:ascii="Arial" w:eastAsiaTheme="minorHAnsi" w:hAnsi="Arial" w:cs="Arial"/>
          <w:sz w:val="20"/>
          <w:szCs w:val="20"/>
          <w:lang w:eastAsia="en-US"/>
        </w:rPr>
      </w:pPr>
      <w:r w:rsidRPr="006831D6">
        <w:rPr>
          <w:rFonts w:ascii="Arial" w:hAnsi="Arial" w:cs="Arial"/>
          <w:sz w:val="20"/>
          <w:szCs w:val="20"/>
        </w:rPr>
        <w:t>Partijen spreken af dat werknemer afziet van het instellen van rechtsmiddelen gericht op behoud van of terugkeer in dienstverband bij werkgever.</w:t>
      </w:r>
    </w:p>
    <w:p w14:paraId="09656037" w14:textId="77777777" w:rsidR="006831D6" w:rsidRPr="006831D6" w:rsidRDefault="006831D6" w:rsidP="006831D6">
      <w:pPr>
        <w:pStyle w:val="Lijstalinea"/>
        <w:rPr>
          <w:rFonts w:ascii="Arial" w:eastAsiaTheme="minorHAnsi" w:hAnsi="Arial" w:cs="Arial"/>
          <w:sz w:val="20"/>
          <w:szCs w:val="20"/>
          <w:lang w:eastAsia="en-US"/>
        </w:rPr>
      </w:pPr>
    </w:p>
    <w:p w14:paraId="6367C992" w14:textId="72FA19FB" w:rsidR="004049A2" w:rsidRPr="006831D6" w:rsidRDefault="004049A2" w:rsidP="006831D6">
      <w:pPr>
        <w:pStyle w:val="Lijstalinea"/>
        <w:numPr>
          <w:ilvl w:val="0"/>
          <w:numId w:val="1"/>
        </w:numPr>
        <w:rPr>
          <w:rFonts w:ascii="Arial" w:eastAsiaTheme="minorHAnsi" w:hAnsi="Arial" w:cs="Arial"/>
          <w:sz w:val="20"/>
          <w:szCs w:val="20"/>
          <w:lang w:eastAsia="en-US"/>
        </w:rPr>
      </w:pPr>
      <w:r w:rsidRPr="006831D6">
        <w:rPr>
          <w:rFonts w:ascii="Arial" w:eastAsiaTheme="minorHAnsi" w:hAnsi="Arial" w:cs="Arial"/>
          <w:sz w:val="20"/>
          <w:szCs w:val="20"/>
        </w:rPr>
        <w:t xml:space="preserve">Indien werknemer voor de beëindigingsdatum in dienst treedt bij een andere werkgever, wordt de arbeidsovereenkomst tussen partijen bij deze overeenkomst geacht te zijn geëindigd met wederzijds goedvinden per de datum waarop werknemer in dienst treedt bij die andere werkgever. </w:t>
      </w:r>
      <w:r w:rsidR="00BC28BE" w:rsidRPr="00BC28BE">
        <w:rPr>
          <w:rFonts w:ascii="Arial" w:eastAsiaTheme="minorHAnsi" w:hAnsi="Arial" w:cs="Arial"/>
          <w:sz w:val="20"/>
          <w:szCs w:val="20"/>
        </w:rPr>
        <w:t>Werknemer is gehouden bij het aanvaarden van een nieuwe dienstbetrekking hiervan onverwijld melding te maken bij werkgever.</w:t>
      </w:r>
    </w:p>
    <w:p w14:paraId="1FACC4AD" w14:textId="77777777" w:rsidR="004049A2" w:rsidRPr="005B391E" w:rsidRDefault="004049A2" w:rsidP="004049A2">
      <w:pPr>
        <w:spacing w:after="0" w:line="240" w:lineRule="auto"/>
        <w:ind w:left="360"/>
        <w:rPr>
          <w:rFonts w:ascii="Arial" w:hAnsi="Arial" w:cs="Arial"/>
          <w:sz w:val="20"/>
          <w:szCs w:val="20"/>
        </w:rPr>
      </w:pPr>
    </w:p>
    <w:p w14:paraId="4201E422" w14:textId="77777777" w:rsidR="004049A2" w:rsidRPr="005B391E" w:rsidRDefault="004049A2" w:rsidP="004049A2">
      <w:pPr>
        <w:spacing w:after="0" w:line="240" w:lineRule="auto"/>
        <w:ind w:left="360"/>
        <w:rPr>
          <w:rFonts w:ascii="Arial" w:hAnsi="Arial" w:cs="Arial"/>
          <w:sz w:val="20"/>
          <w:szCs w:val="20"/>
        </w:rPr>
      </w:pPr>
    </w:p>
    <w:p w14:paraId="5D99CA89" w14:textId="77777777" w:rsidR="004049A2" w:rsidRPr="005B391E"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6FFBCFF8" w14:textId="77777777" w:rsidR="004049A2" w:rsidRPr="005B391E" w:rsidRDefault="004049A2" w:rsidP="004049A2">
      <w:pPr>
        <w:spacing w:after="0" w:line="240" w:lineRule="auto"/>
        <w:rPr>
          <w:rFonts w:ascii="Arial" w:eastAsia="Times New Roman" w:hAnsi="Arial" w:cs="Arial"/>
          <w:sz w:val="20"/>
          <w:szCs w:val="20"/>
          <w:lang w:eastAsia="nl-NL"/>
        </w:rPr>
      </w:pPr>
    </w:p>
    <w:p w14:paraId="2A665402" w14:textId="3B5A858D" w:rsidR="004049A2" w:rsidRPr="006831D6" w:rsidRDefault="004049A2" w:rsidP="006831D6">
      <w:pPr>
        <w:pStyle w:val="Lijstalinea"/>
        <w:numPr>
          <w:ilvl w:val="0"/>
          <w:numId w:val="1"/>
        </w:numPr>
        <w:rPr>
          <w:rFonts w:ascii="Arial" w:hAnsi="Arial" w:cs="Arial"/>
          <w:sz w:val="20"/>
          <w:szCs w:val="20"/>
        </w:rPr>
      </w:pPr>
      <w:r w:rsidRPr="006831D6">
        <w:rPr>
          <w:rFonts w:ascii="Arial" w:hAnsi="Arial" w:cs="Arial"/>
          <w:sz w:val="20"/>
          <w:szCs w:val="20"/>
        </w:rPr>
        <w:t>Werkgever stelt een bedrag van maximaal &lt;</w:t>
      </w:r>
      <w:r w:rsidRPr="006831D6">
        <w:rPr>
          <w:rFonts w:ascii="Arial" w:hAnsi="Arial" w:cs="Arial"/>
          <w:i/>
          <w:iCs/>
          <w:color w:val="FF0000"/>
          <w:sz w:val="20"/>
          <w:szCs w:val="20"/>
        </w:rPr>
        <w:t>bedrag</w:t>
      </w:r>
      <w:r w:rsidRPr="006831D6">
        <w:rPr>
          <w:rFonts w:ascii="Arial" w:hAnsi="Arial" w:cs="Arial"/>
          <w:sz w:val="20"/>
          <w:szCs w:val="20"/>
        </w:rPr>
        <w:t>&gt; exclusief BTW beschikbaar, welk bedrag door werknemer wordt aangewend voor de bekostiging van een outplacementtraject, uit te voeren door een professioneel bureau. De kosten voor het outplacementtraject wordt door werkgever rechtstreeks voldaan aan het outplacementbureau. De factuur dient uiterlijk &lt;</w:t>
      </w:r>
      <w:r w:rsidRPr="006831D6">
        <w:rPr>
          <w:rFonts w:ascii="Arial" w:hAnsi="Arial" w:cs="Arial"/>
          <w:i/>
          <w:iCs/>
          <w:color w:val="FF0000"/>
          <w:sz w:val="20"/>
          <w:szCs w:val="20"/>
        </w:rPr>
        <w:t>datum</w:t>
      </w:r>
      <w:r w:rsidRPr="006831D6">
        <w:rPr>
          <w:rFonts w:ascii="Arial" w:hAnsi="Arial" w:cs="Arial"/>
          <w:sz w:val="20"/>
          <w:szCs w:val="20"/>
        </w:rPr>
        <w:t>&gt;</w:t>
      </w:r>
      <w:r w:rsidR="006831D6">
        <w:rPr>
          <w:rFonts w:ascii="Arial" w:hAnsi="Arial" w:cs="Arial"/>
          <w:sz w:val="20"/>
          <w:szCs w:val="20"/>
        </w:rPr>
        <w:t xml:space="preserve"> </w:t>
      </w:r>
      <w:r w:rsidRPr="006831D6">
        <w:rPr>
          <w:rFonts w:ascii="Arial" w:hAnsi="Arial" w:cs="Arial"/>
          <w:sz w:val="20"/>
          <w:szCs w:val="20"/>
        </w:rPr>
        <w:t xml:space="preserve">bij werkgever te worden ingediend. Werkgever wordt hiermee geacht te hebben voldaan aan de verplichtingen als opgenomen in artikel 72a van de WW. </w:t>
      </w:r>
    </w:p>
    <w:p w14:paraId="32B18E65" w14:textId="77777777" w:rsidR="004049A2" w:rsidRPr="005B391E" w:rsidRDefault="004049A2" w:rsidP="004049A2">
      <w:pPr>
        <w:pStyle w:val="Lijstalinea"/>
        <w:ind w:left="720"/>
        <w:rPr>
          <w:rFonts w:ascii="Arial" w:hAnsi="Arial" w:cs="Arial"/>
          <w:sz w:val="20"/>
          <w:szCs w:val="20"/>
        </w:rPr>
      </w:pPr>
    </w:p>
    <w:p w14:paraId="60B07EF9" w14:textId="4799EB29" w:rsidR="004049A2" w:rsidRDefault="004049A2" w:rsidP="006831D6">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146E8C">
        <w:rPr>
          <w:rFonts w:ascii="Arial" w:eastAsia="Times New Roman" w:hAnsi="Arial" w:cs="Arial"/>
          <w:i/>
          <w:iCs/>
          <w:color w:val="0070C0"/>
          <w:sz w:val="20"/>
          <w:szCs w:val="20"/>
          <w:lang w:eastAsia="nl-NL"/>
        </w:rPr>
        <w:t>Werknemer ontvangt van werkgever een transitievergoeding van € &lt;bedrag&gt; bruto</w:t>
      </w:r>
      <w:r w:rsidRPr="00146E8C">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71B16BC0" w14:textId="77777777" w:rsidR="00564935" w:rsidRDefault="00564935" w:rsidP="00564935">
      <w:pPr>
        <w:pStyle w:val="Lijstalinea"/>
        <w:rPr>
          <w:rFonts w:ascii="Arial" w:hAnsi="Arial" w:cs="Arial"/>
          <w:sz w:val="20"/>
          <w:szCs w:val="20"/>
        </w:rPr>
      </w:pPr>
    </w:p>
    <w:p w14:paraId="76DF5AF5" w14:textId="30C7450F" w:rsidR="00564935" w:rsidRPr="00564935" w:rsidRDefault="00564935" w:rsidP="00564935">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146E8C">
        <w:rPr>
          <w:rFonts w:ascii="Arial" w:eastAsia="Times New Roman" w:hAnsi="Arial" w:cs="Arial"/>
          <w:i/>
          <w:iCs/>
          <w:color w:val="0070C0"/>
          <w:sz w:val="20"/>
          <w:szCs w:val="20"/>
          <w:lang w:eastAsia="nl-NL"/>
        </w:rPr>
        <w:t xml:space="preserve">In verband met de door werknemer gemaakte kosten voor juridisch advies </w:t>
      </w:r>
      <w:proofErr w:type="gramStart"/>
      <w:r w:rsidRPr="00146E8C">
        <w:rPr>
          <w:rFonts w:ascii="Arial" w:eastAsia="Times New Roman" w:hAnsi="Arial" w:cs="Arial"/>
          <w:i/>
          <w:iCs/>
          <w:color w:val="0070C0"/>
          <w:sz w:val="20"/>
          <w:szCs w:val="20"/>
          <w:lang w:eastAsia="nl-NL"/>
        </w:rPr>
        <w:t>inzake</w:t>
      </w:r>
      <w:proofErr w:type="gramEnd"/>
      <w:r w:rsidRPr="00146E8C">
        <w:rPr>
          <w:rFonts w:ascii="Arial" w:eastAsia="Times New Roman" w:hAnsi="Arial" w:cs="Arial"/>
          <w:i/>
          <w:iCs/>
          <w:color w:val="0070C0"/>
          <w:sz w:val="20"/>
          <w:szCs w:val="20"/>
          <w:lang w:eastAsia="nl-NL"/>
        </w:rPr>
        <w:t xml:space="preserv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t>
      </w:r>
      <w:proofErr w:type="gramStart"/>
      <w:r w:rsidRPr="00146E8C">
        <w:rPr>
          <w:rFonts w:ascii="Arial" w:eastAsia="Times New Roman" w:hAnsi="Arial" w:cs="Arial"/>
          <w:i/>
          <w:iCs/>
          <w:color w:val="0070C0"/>
          <w:sz w:val="20"/>
          <w:szCs w:val="20"/>
          <w:lang w:eastAsia="nl-NL"/>
        </w:rPr>
        <w:t>werkgever</w:t>
      </w:r>
      <w:proofErr w:type="gramEnd"/>
      <w:r w:rsidRPr="00146E8C">
        <w:rPr>
          <w:rFonts w:ascii="Arial" w:eastAsia="Times New Roman" w:hAnsi="Arial" w:cs="Arial"/>
          <w:i/>
          <w:iCs/>
          <w:color w:val="0070C0"/>
          <w:sz w:val="20"/>
          <w:szCs w:val="20"/>
          <w:lang w:eastAsia="nl-NL"/>
        </w:rPr>
        <w:t xml:space="preserve"> zal de vergoeding voor kosten van juridisch advies binnen 30 dagen na ontvangst van de factuur aan werknemer betalen.</w:t>
      </w:r>
      <w:r>
        <w:rPr>
          <w:rFonts w:ascii="Arial" w:eastAsia="Times New Roman" w:hAnsi="Arial" w:cs="Arial"/>
          <w:sz w:val="20"/>
          <w:szCs w:val="20"/>
          <w:lang w:eastAsia="nl-NL"/>
        </w:rPr>
        <w:t>&gt;</w:t>
      </w:r>
    </w:p>
    <w:p w14:paraId="6E03FED4" w14:textId="77777777" w:rsidR="004049A2" w:rsidRPr="005B391E" w:rsidRDefault="004049A2" w:rsidP="004049A2">
      <w:pPr>
        <w:spacing w:after="0" w:line="240" w:lineRule="auto"/>
        <w:rPr>
          <w:rFonts w:ascii="Arial" w:eastAsia="Times New Roman" w:hAnsi="Arial" w:cs="Arial"/>
          <w:sz w:val="20"/>
          <w:szCs w:val="20"/>
          <w:lang w:eastAsia="nl-NL"/>
        </w:rPr>
      </w:pPr>
    </w:p>
    <w:p w14:paraId="2A540C32" w14:textId="77777777" w:rsidR="004049A2" w:rsidRPr="005B391E" w:rsidRDefault="004049A2" w:rsidP="006831D6">
      <w:pPr>
        <w:numPr>
          <w:ilvl w:val="0"/>
          <w:numId w:val="1"/>
        </w:numPr>
        <w:spacing w:after="0" w:line="240" w:lineRule="auto"/>
        <w:rPr>
          <w:rFonts w:ascii="Arial" w:hAnsi="Arial" w:cs="Arial"/>
          <w:sz w:val="20"/>
          <w:szCs w:val="20"/>
        </w:rPr>
      </w:pPr>
      <w:r w:rsidRPr="005B391E">
        <w:rPr>
          <w:rFonts w:ascii="Arial" w:hAnsi="Arial" w:cs="Arial"/>
          <w:sz w:val="20"/>
          <w:szCs w:val="20"/>
          <w:lang w:eastAsia="nl-NL"/>
        </w:rPr>
        <w:t xml:space="preserve">Aan werknemer wordt een eindafrekening verstrekt met specificatie betreffende salaris, vakantiegeld, eindejaarsuitkering en eventuele overige afspraken </w:t>
      </w:r>
      <w:proofErr w:type="gramStart"/>
      <w:r w:rsidRPr="005B391E">
        <w:rPr>
          <w:rFonts w:ascii="Arial" w:hAnsi="Arial" w:cs="Arial"/>
          <w:sz w:val="20"/>
          <w:szCs w:val="20"/>
          <w:lang w:eastAsia="nl-NL"/>
        </w:rPr>
        <w:t>ingevolge</w:t>
      </w:r>
      <w:proofErr w:type="gramEnd"/>
      <w:r w:rsidRPr="005B391E">
        <w:rPr>
          <w:rFonts w:ascii="Arial" w:hAnsi="Arial" w:cs="Arial"/>
          <w:sz w:val="20"/>
          <w:szCs w:val="20"/>
          <w:lang w:eastAsia="nl-NL"/>
        </w:rPr>
        <w:t xml:space="preserve"> de cao vo. Het bedrag voorvloeiende uit de eindafrekening zal binnen vier weken na &lt;</w:t>
      </w:r>
      <w:r w:rsidRPr="005B391E">
        <w:rPr>
          <w:rFonts w:ascii="Arial" w:hAnsi="Arial" w:cs="Arial"/>
          <w:i/>
          <w:iCs/>
          <w:color w:val="FF0000"/>
          <w:sz w:val="20"/>
          <w:szCs w:val="20"/>
          <w:lang w:eastAsia="nl-NL"/>
        </w:rPr>
        <w:t>einddatum</w:t>
      </w:r>
      <w:r w:rsidRPr="005B391E">
        <w:rPr>
          <w:rFonts w:ascii="Arial" w:hAnsi="Arial" w:cs="Arial"/>
          <w:sz w:val="20"/>
          <w:szCs w:val="20"/>
          <w:lang w:eastAsia="nl-NL"/>
        </w:rPr>
        <w:t>&gt;</w:t>
      </w:r>
      <w:r w:rsidRPr="005B391E">
        <w:rPr>
          <w:rFonts w:ascii="Arial" w:hAnsi="Arial" w:cs="Arial"/>
          <w:sz w:val="20"/>
          <w:szCs w:val="20"/>
        </w:rPr>
        <w:t xml:space="preserve"> aan werknemer worden uitbetaald op het bij werkgever bekende rekeningnummer van werknemer.</w:t>
      </w:r>
    </w:p>
    <w:p w14:paraId="75649355" w14:textId="77777777" w:rsidR="004049A2" w:rsidRPr="005B391E" w:rsidRDefault="004049A2" w:rsidP="004049A2">
      <w:pPr>
        <w:spacing w:after="0" w:line="240" w:lineRule="auto"/>
        <w:ind w:left="360"/>
        <w:rPr>
          <w:rFonts w:ascii="Arial" w:hAnsi="Arial" w:cs="Arial"/>
          <w:sz w:val="20"/>
          <w:szCs w:val="20"/>
        </w:rPr>
      </w:pPr>
    </w:p>
    <w:p w14:paraId="2E75146C" w14:textId="77777777" w:rsidR="004049A2" w:rsidRPr="005B391E" w:rsidRDefault="004049A2" w:rsidP="004049A2">
      <w:pPr>
        <w:spacing w:after="0" w:line="240" w:lineRule="auto"/>
        <w:ind w:left="360"/>
        <w:rPr>
          <w:rFonts w:ascii="Arial" w:hAnsi="Arial" w:cs="Arial"/>
          <w:sz w:val="20"/>
          <w:szCs w:val="20"/>
        </w:rPr>
      </w:pPr>
    </w:p>
    <w:p w14:paraId="5C9D467A" w14:textId="77777777" w:rsidR="004049A2" w:rsidRPr="005B391E"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Overdracht goederen, getuigschrift, andere werkzaamheden, pensioen</w:t>
      </w:r>
    </w:p>
    <w:p w14:paraId="6A64B17F" w14:textId="77777777" w:rsidR="00E10847" w:rsidRPr="00E10847" w:rsidRDefault="00E10847" w:rsidP="00E10847">
      <w:pPr>
        <w:pStyle w:val="Lijstalinea"/>
        <w:ind w:left="720"/>
        <w:rPr>
          <w:rFonts w:ascii="Arial" w:hAnsi="Arial" w:cs="Arial"/>
          <w:sz w:val="20"/>
          <w:szCs w:val="20"/>
        </w:rPr>
      </w:pPr>
    </w:p>
    <w:p w14:paraId="2F7F08DC" w14:textId="3ABFE0F2" w:rsidR="00564935" w:rsidRDefault="004049A2" w:rsidP="00564935">
      <w:pPr>
        <w:pStyle w:val="Lijstalinea"/>
        <w:numPr>
          <w:ilvl w:val="0"/>
          <w:numId w:val="1"/>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6E257A9B" w14:textId="77777777" w:rsidR="00564935" w:rsidRPr="00564935" w:rsidRDefault="00564935" w:rsidP="00564935">
      <w:pPr>
        <w:spacing w:after="0"/>
        <w:rPr>
          <w:rFonts w:ascii="Arial" w:hAnsi="Arial" w:cs="Arial"/>
          <w:sz w:val="20"/>
          <w:szCs w:val="20"/>
        </w:rPr>
      </w:pPr>
    </w:p>
    <w:p w14:paraId="1EAF270A" w14:textId="77777777" w:rsidR="004049A2" w:rsidRPr="005B391E" w:rsidRDefault="004049A2" w:rsidP="00564935">
      <w:pPr>
        <w:pStyle w:val="Lijstalinea"/>
        <w:numPr>
          <w:ilvl w:val="0"/>
          <w:numId w:val="1"/>
        </w:numPr>
        <w:rPr>
          <w:rFonts w:ascii="Arial" w:hAnsi="Arial" w:cs="Arial"/>
          <w:sz w:val="20"/>
          <w:szCs w:val="20"/>
        </w:rPr>
      </w:pPr>
      <w:r w:rsidRPr="005B391E">
        <w:rPr>
          <w:rFonts w:ascii="Arial" w:hAnsi="Arial" w:cs="Arial"/>
          <w:sz w:val="20"/>
          <w:szCs w:val="20"/>
        </w:rPr>
        <w:t xml:space="preserve">Alle zaken, </w:t>
      </w:r>
      <w:proofErr w:type="gramStart"/>
      <w:r w:rsidRPr="005B391E">
        <w:rPr>
          <w:rFonts w:ascii="Arial" w:hAnsi="Arial" w:cs="Arial"/>
          <w:sz w:val="20"/>
          <w:szCs w:val="20"/>
        </w:rPr>
        <w:t>alsmede</w:t>
      </w:r>
      <w:proofErr w:type="gramEnd"/>
      <w:r w:rsidRPr="005B391E">
        <w:rPr>
          <w:rFonts w:ascii="Arial" w:hAnsi="Arial" w:cs="Arial"/>
          <w:sz w:val="20"/>
          <w:szCs w:val="20"/>
        </w:rPr>
        <w:t xml:space="preserv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40795F02" w14:textId="77777777" w:rsidR="004049A2" w:rsidRDefault="004049A2" w:rsidP="004049A2">
      <w:pPr>
        <w:spacing w:after="0"/>
        <w:rPr>
          <w:rFonts w:ascii="Arial" w:hAnsi="Arial" w:cs="Arial"/>
          <w:sz w:val="20"/>
          <w:szCs w:val="20"/>
        </w:rPr>
      </w:pPr>
    </w:p>
    <w:p w14:paraId="0B3EA84C" w14:textId="77777777" w:rsidR="004049A2" w:rsidRDefault="004049A2" w:rsidP="004049A2">
      <w:pPr>
        <w:spacing w:after="0"/>
        <w:rPr>
          <w:rFonts w:ascii="Arial" w:hAnsi="Arial" w:cs="Arial"/>
          <w:sz w:val="20"/>
          <w:szCs w:val="20"/>
        </w:rPr>
      </w:pPr>
    </w:p>
    <w:p w14:paraId="72B9B494" w14:textId="66779393" w:rsidR="004049A2"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4656E75" w14:textId="77777777" w:rsidR="00E10847" w:rsidRPr="00E10847" w:rsidRDefault="00E10847" w:rsidP="00E10847">
      <w:pPr>
        <w:rPr>
          <w:rFonts w:ascii="Arial" w:hAnsi="Arial" w:cs="Arial"/>
          <w:b/>
          <w:bCs/>
          <w:sz w:val="20"/>
          <w:szCs w:val="20"/>
        </w:rPr>
      </w:pPr>
    </w:p>
    <w:p w14:paraId="645D5BAE" w14:textId="76CFF6FB" w:rsidR="00E10847" w:rsidRDefault="00E10847" w:rsidP="00E10847">
      <w:pPr>
        <w:pStyle w:val="Lijstalinea"/>
        <w:numPr>
          <w:ilvl w:val="0"/>
          <w:numId w:val="1"/>
        </w:numPr>
        <w:rPr>
          <w:rFonts w:ascii="Arial" w:hAnsi="Arial" w:cs="Arial"/>
          <w:sz w:val="20"/>
          <w:szCs w:val="20"/>
        </w:rPr>
      </w:pPr>
      <w:r w:rsidRPr="00E10847">
        <w:rPr>
          <w:rFonts w:ascii="Arial" w:hAnsi="Arial" w:cs="Arial"/>
          <w:sz w:val="20"/>
          <w:szCs w:val="20"/>
        </w:rPr>
        <w:t xml:space="preserve">Werknemer blijft ook na het einde van de arbeidsovereenkomst verplicht tot geheimhouding </w:t>
      </w:r>
      <w:proofErr w:type="gramStart"/>
      <w:r w:rsidRPr="00E10847">
        <w:rPr>
          <w:rFonts w:ascii="Arial" w:hAnsi="Arial" w:cs="Arial"/>
          <w:sz w:val="20"/>
          <w:szCs w:val="20"/>
        </w:rPr>
        <w:t>omtrent</w:t>
      </w:r>
      <w:proofErr w:type="gramEnd"/>
      <w:r w:rsidRPr="00E10847">
        <w:rPr>
          <w:rFonts w:ascii="Arial" w:hAnsi="Arial" w:cs="Arial"/>
          <w:sz w:val="20"/>
          <w:szCs w:val="20"/>
        </w:rPr>
        <w:t xml:space="preserve">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2342E296" w14:textId="77777777" w:rsidR="00E10847" w:rsidRPr="00E10847" w:rsidRDefault="00E10847" w:rsidP="00E10847">
      <w:pPr>
        <w:pStyle w:val="Lijstalinea"/>
        <w:ind w:left="720"/>
        <w:rPr>
          <w:rFonts w:ascii="Arial" w:hAnsi="Arial" w:cs="Arial"/>
          <w:sz w:val="20"/>
          <w:szCs w:val="20"/>
        </w:rPr>
      </w:pPr>
    </w:p>
    <w:p w14:paraId="26A7C7E1"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t>
      </w:r>
      <w:proofErr w:type="spellStart"/>
      <w:r w:rsidRPr="005B391E">
        <w:rPr>
          <w:rFonts w:ascii="Arial" w:hAnsi="Arial" w:cs="Arial"/>
          <w:sz w:val="20"/>
          <w:szCs w:val="20"/>
        </w:rPr>
        <w:t>WWplus</w:t>
      </w:r>
      <w:proofErr w:type="spellEnd"/>
      <w:r w:rsidRPr="005B391E">
        <w:rPr>
          <w:rFonts w:ascii="Arial" w:hAnsi="Arial" w:cs="Arial"/>
          <w:sz w:val="20"/>
          <w:szCs w:val="20"/>
        </w:rPr>
        <w:t xml:space="preserve"> te verkrijgen. </w:t>
      </w:r>
      <w:proofErr w:type="gramStart"/>
      <w:r w:rsidRPr="005B391E">
        <w:rPr>
          <w:rFonts w:ascii="Arial" w:hAnsi="Arial" w:cs="Arial"/>
          <w:sz w:val="20"/>
          <w:szCs w:val="20"/>
        </w:rPr>
        <w:t>Indien</w:t>
      </w:r>
      <w:proofErr w:type="gramEnd"/>
      <w:r w:rsidRPr="005B391E">
        <w:rPr>
          <w:rFonts w:ascii="Arial" w:hAnsi="Arial" w:cs="Arial"/>
          <w:sz w:val="20"/>
          <w:szCs w:val="20"/>
        </w:rPr>
        <w:t xml:space="preserve"> door of vanwege het UWV en/of </w:t>
      </w:r>
      <w:proofErr w:type="spellStart"/>
      <w:r w:rsidRPr="005B391E">
        <w:rPr>
          <w:rFonts w:ascii="Arial" w:hAnsi="Arial" w:cs="Arial"/>
          <w:sz w:val="20"/>
          <w:szCs w:val="20"/>
        </w:rPr>
        <w:t>WWplus</w:t>
      </w:r>
      <w:proofErr w:type="spellEnd"/>
      <w:r w:rsidRPr="005B391E">
        <w:rPr>
          <w:rFonts w:ascii="Arial" w:hAnsi="Arial" w:cs="Arial"/>
          <w:sz w:val="20"/>
          <w:szCs w:val="20"/>
        </w:rPr>
        <w:t xml:space="preserve"> informatie omtrent de beëindiging van het dienstverband met werknemer wordt gevraagd, zal deze worden verstrekt in overeenstemming met de inhoud van de vaststellingsovereenkomst.  </w:t>
      </w:r>
    </w:p>
    <w:p w14:paraId="0DABDAB5" w14:textId="77777777" w:rsidR="004049A2" w:rsidRPr="005B391E" w:rsidRDefault="004049A2" w:rsidP="004049A2">
      <w:pPr>
        <w:spacing w:after="0"/>
        <w:ind w:left="360"/>
        <w:rPr>
          <w:rFonts w:ascii="Arial" w:hAnsi="Arial" w:cs="Arial"/>
          <w:sz w:val="20"/>
          <w:szCs w:val="20"/>
        </w:rPr>
      </w:pPr>
    </w:p>
    <w:p w14:paraId="14F20EAC"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 xml:space="preserve">Partijen zullen aan derden geen mededelingen doen </w:t>
      </w:r>
      <w:proofErr w:type="gramStart"/>
      <w:r w:rsidRPr="005B391E">
        <w:rPr>
          <w:rFonts w:ascii="Arial" w:hAnsi="Arial" w:cs="Arial"/>
          <w:sz w:val="20"/>
          <w:szCs w:val="20"/>
        </w:rPr>
        <w:t>omtrent</w:t>
      </w:r>
      <w:proofErr w:type="gramEnd"/>
      <w:r w:rsidRPr="005B391E">
        <w:rPr>
          <w:rFonts w:ascii="Arial" w:hAnsi="Arial" w:cs="Arial"/>
          <w:sz w:val="20"/>
          <w:szCs w:val="20"/>
        </w:rPr>
        <w:t xml:space="preserve"> de wijze waarop en de voorwaarden waaronder het dienstverband zal eindigen, tenzij één of beide partijen hiertoe wettelijk verplicht is.</w:t>
      </w:r>
    </w:p>
    <w:p w14:paraId="2529A9D0" w14:textId="77777777" w:rsidR="004049A2" w:rsidRDefault="004049A2" w:rsidP="004049A2">
      <w:pPr>
        <w:spacing w:after="0"/>
        <w:ind w:left="360"/>
        <w:rPr>
          <w:rFonts w:ascii="Arial" w:hAnsi="Arial" w:cs="Arial"/>
          <w:sz w:val="20"/>
          <w:szCs w:val="20"/>
        </w:rPr>
      </w:pPr>
    </w:p>
    <w:p w14:paraId="4A64556C" w14:textId="77777777" w:rsidR="004049A2" w:rsidRPr="005B391E" w:rsidRDefault="004049A2" w:rsidP="004049A2">
      <w:pPr>
        <w:spacing w:after="0"/>
        <w:ind w:left="360"/>
        <w:rPr>
          <w:rFonts w:ascii="Arial" w:hAnsi="Arial" w:cs="Arial"/>
          <w:sz w:val="20"/>
          <w:szCs w:val="20"/>
        </w:rPr>
      </w:pPr>
    </w:p>
    <w:p w14:paraId="062DE74E" w14:textId="77777777" w:rsidR="004049A2" w:rsidRPr="005B391E" w:rsidRDefault="004049A2" w:rsidP="004049A2">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2A0F515C" w14:textId="77777777" w:rsidR="004049A2" w:rsidRPr="005B391E" w:rsidRDefault="004049A2" w:rsidP="004049A2">
      <w:pPr>
        <w:spacing w:after="0"/>
        <w:rPr>
          <w:rFonts w:ascii="Arial" w:hAnsi="Arial" w:cs="Arial"/>
          <w:sz w:val="20"/>
          <w:szCs w:val="20"/>
        </w:rPr>
      </w:pPr>
    </w:p>
    <w:p w14:paraId="28B10ED7"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2B930E78" w14:textId="77777777" w:rsidR="004049A2" w:rsidRPr="005B391E" w:rsidRDefault="004049A2" w:rsidP="004049A2">
      <w:pPr>
        <w:spacing w:after="0"/>
        <w:ind w:left="360"/>
        <w:rPr>
          <w:rFonts w:ascii="Arial" w:hAnsi="Arial" w:cs="Arial"/>
          <w:sz w:val="20"/>
          <w:szCs w:val="20"/>
        </w:rPr>
      </w:pPr>
    </w:p>
    <w:p w14:paraId="439EEC8F"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E1084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2E5F10E" w14:textId="77777777" w:rsidR="004049A2" w:rsidRPr="005B391E" w:rsidRDefault="004049A2" w:rsidP="004049A2">
      <w:pPr>
        <w:spacing w:after="0"/>
        <w:ind w:left="360"/>
        <w:rPr>
          <w:rFonts w:ascii="Arial" w:hAnsi="Arial" w:cs="Arial"/>
          <w:sz w:val="20"/>
          <w:szCs w:val="20"/>
        </w:rPr>
      </w:pPr>
    </w:p>
    <w:p w14:paraId="0A5D8E64" w14:textId="77777777" w:rsidR="004049A2" w:rsidRPr="005B391E" w:rsidRDefault="004049A2" w:rsidP="006831D6">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w:t>
      </w:r>
      <w:proofErr w:type="gramStart"/>
      <w:r w:rsidRPr="005B391E">
        <w:rPr>
          <w:rFonts w:ascii="Arial" w:hAnsi="Arial" w:cs="Arial"/>
          <w:sz w:val="20"/>
          <w:szCs w:val="20"/>
        </w:rPr>
        <w:t>thans</w:t>
      </w:r>
      <w:proofErr w:type="gramEnd"/>
      <w:r w:rsidRPr="005B391E">
        <w:rPr>
          <w:rFonts w:ascii="Arial" w:hAnsi="Arial" w:cs="Arial"/>
          <w:sz w:val="20"/>
          <w:szCs w:val="20"/>
        </w:rPr>
        <w:t xml:space="preserve"> nog bestaande arbeidsovereenkomst, alsmede uit de wijze waarop en de voorwaarden waaronder de arbeidsovereenkomst op boven omschreven wijze wordt beëindigd. </w:t>
      </w:r>
    </w:p>
    <w:p w14:paraId="422C3FCF" w14:textId="77777777" w:rsidR="004049A2" w:rsidRPr="005B391E" w:rsidRDefault="004049A2" w:rsidP="004049A2">
      <w:pPr>
        <w:spacing w:after="0" w:line="240" w:lineRule="auto"/>
        <w:contextualSpacing/>
        <w:rPr>
          <w:rFonts w:ascii="Arial" w:eastAsia="Times New Roman" w:hAnsi="Arial" w:cs="Arial"/>
          <w:sz w:val="20"/>
          <w:szCs w:val="20"/>
          <w:lang w:eastAsia="nl-NL"/>
        </w:rPr>
      </w:pPr>
    </w:p>
    <w:p w14:paraId="3698CBDB" w14:textId="731806FE" w:rsidR="004049A2" w:rsidRDefault="004049A2" w:rsidP="006831D6">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22E3FC43" w14:textId="77777777" w:rsidR="00C96690" w:rsidRDefault="00C96690" w:rsidP="00C96690">
      <w:pPr>
        <w:pStyle w:val="Lijstalinea"/>
        <w:rPr>
          <w:rFonts w:ascii="Arial" w:hAnsi="Arial" w:cs="Arial"/>
          <w:sz w:val="20"/>
          <w:szCs w:val="20"/>
        </w:rPr>
      </w:pPr>
    </w:p>
    <w:p w14:paraId="7BD12E23" w14:textId="541FA8E9" w:rsidR="00C96690" w:rsidRPr="00C96690" w:rsidRDefault="00C96690" w:rsidP="00C96690">
      <w:pPr>
        <w:pStyle w:val="Lijstalinea"/>
        <w:numPr>
          <w:ilvl w:val="0"/>
          <w:numId w:val="1"/>
        </w:numPr>
        <w:rPr>
          <w:rFonts w:ascii="Arial" w:hAnsi="Arial" w:cs="Arial"/>
          <w:sz w:val="20"/>
          <w:szCs w:val="20"/>
        </w:rPr>
      </w:pPr>
      <w:r w:rsidRPr="00C96690">
        <w:rPr>
          <w:rFonts w:ascii="Arial" w:hAnsi="Arial" w:cs="Arial"/>
          <w:sz w:val="20"/>
          <w:szCs w:val="20"/>
        </w:rPr>
        <w:t xml:space="preserve">Partijen doen nadrukkelijk afstand van hun recht om ontbinding van deze overeenkomst, na de termijn genoemd in punt 18, te vorderen. </w:t>
      </w:r>
    </w:p>
    <w:p w14:paraId="1ED15A5E" w14:textId="77777777" w:rsidR="004049A2" w:rsidRPr="005B391E" w:rsidRDefault="004049A2" w:rsidP="004049A2">
      <w:pPr>
        <w:spacing w:after="0"/>
        <w:rPr>
          <w:rFonts w:ascii="Arial" w:eastAsia="Verdana,Arial" w:hAnsi="Arial" w:cs="Arial"/>
          <w:color w:val="000000" w:themeColor="text1"/>
          <w:sz w:val="20"/>
          <w:szCs w:val="20"/>
        </w:rPr>
      </w:pPr>
    </w:p>
    <w:p w14:paraId="60847867" w14:textId="77777777" w:rsidR="004049A2" w:rsidRPr="005B391E" w:rsidRDefault="004049A2" w:rsidP="006831D6">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550BE05B" w14:textId="77777777" w:rsidR="004049A2" w:rsidRPr="005B391E" w:rsidRDefault="004049A2" w:rsidP="004049A2">
      <w:pPr>
        <w:pStyle w:val="Lijstalinea"/>
        <w:rPr>
          <w:rFonts w:ascii="Arial" w:eastAsia="Verdana,Arial" w:hAnsi="Arial" w:cs="Arial"/>
          <w:color w:val="000000" w:themeColor="text1"/>
          <w:sz w:val="20"/>
          <w:szCs w:val="20"/>
        </w:rPr>
      </w:pPr>
    </w:p>
    <w:p w14:paraId="43AAF433" w14:textId="77777777" w:rsidR="004049A2" w:rsidRPr="005B391E" w:rsidRDefault="004049A2" w:rsidP="006831D6">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2B242D3E" w14:textId="1A5469FE" w:rsidR="00564935" w:rsidRDefault="00564935" w:rsidP="004049A2">
      <w:pPr>
        <w:spacing w:after="0" w:line="276" w:lineRule="auto"/>
        <w:rPr>
          <w:rFonts w:ascii="Arial" w:hAnsi="Arial" w:cs="Arial"/>
          <w:b/>
          <w:sz w:val="20"/>
          <w:szCs w:val="20"/>
        </w:rPr>
      </w:pPr>
      <w:bookmarkStart w:id="0" w:name="_Hlk33168036"/>
    </w:p>
    <w:p w14:paraId="3372E66D" w14:textId="77777777" w:rsidR="0045511A" w:rsidRPr="005B391E" w:rsidRDefault="0045511A" w:rsidP="004049A2">
      <w:pPr>
        <w:spacing w:after="0" w:line="276" w:lineRule="auto"/>
        <w:rPr>
          <w:rFonts w:ascii="Arial" w:hAnsi="Arial" w:cs="Arial"/>
          <w:b/>
          <w:sz w:val="20"/>
          <w:szCs w:val="20"/>
        </w:rPr>
      </w:pPr>
    </w:p>
    <w:bookmarkEnd w:id="0"/>
    <w:p w14:paraId="005EAB28" w14:textId="77777777" w:rsidR="004049A2" w:rsidRPr="00D15B6B" w:rsidRDefault="004049A2" w:rsidP="004049A2">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4AD8D43B" w14:textId="77777777" w:rsidR="004049A2" w:rsidRPr="005B391E" w:rsidRDefault="004049A2" w:rsidP="004049A2">
      <w:pPr>
        <w:pStyle w:val="Geenafstand"/>
        <w:rPr>
          <w:i w:val="0"/>
          <w:sz w:val="20"/>
          <w:szCs w:val="20"/>
        </w:rPr>
      </w:pPr>
    </w:p>
    <w:p w14:paraId="7B52A5D6" w14:textId="77777777" w:rsidR="004049A2" w:rsidRPr="005B391E" w:rsidRDefault="004049A2" w:rsidP="004049A2">
      <w:pPr>
        <w:pStyle w:val="Geenafstand"/>
        <w:rPr>
          <w:i w:val="0"/>
          <w:sz w:val="20"/>
          <w:szCs w:val="20"/>
        </w:rPr>
      </w:pPr>
    </w:p>
    <w:p w14:paraId="2CB0F921" w14:textId="77777777" w:rsidR="004049A2" w:rsidRPr="005B391E" w:rsidRDefault="004049A2" w:rsidP="004049A2">
      <w:pPr>
        <w:pStyle w:val="Geenafstand"/>
        <w:rPr>
          <w:i w:val="0"/>
          <w:sz w:val="20"/>
          <w:szCs w:val="20"/>
        </w:rPr>
      </w:pPr>
      <w:r w:rsidRPr="005B391E">
        <w:rPr>
          <w:i w:val="0"/>
          <w:sz w:val="20"/>
          <w:szCs w:val="20"/>
        </w:rPr>
        <w:t>Plaats………………………………………………………</w:t>
      </w:r>
      <w:proofErr w:type="gramStart"/>
      <w:r w:rsidRPr="005B391E">
        <w:rPr>
          <w:i w:val="0"/>
          <w:sz w:val="20"/>
          <w:szCs w:val="20"/>
        </w:rPr>
        <w:t>…….</w:t>
      </w:r>
      <w:proofErr w:type="gramEnd"/>
      <w:r w:rsidRPr="005B391E">
        <w:rPr>
          <w:i w:val="0"/>
          <w:sz w:val="20"/>
          <w:szCs w:val="20"/>
        </w:rPr>
        <w:t>.                                             Datum………………………………….</w:t>
      </w:r>
    </w:p>
    <w:p w14:paraId="1C524088" w14:textId="77777777" w:rsidR="004049A2" w:rsidRPr="005B391E" w:rsidRDefault="004049A2" w:rsidP="004049A2">
      <w:pPr>
        <w:pStyle w:val="Geenafstand"/>
        <w:rPr>
          <w:i w:val="0"/>
          <w:sz w:val="20"/>
          <w:szCs w:val="20"/>
        </w:rPr>
      </w:pPr>
    </w:p>
    <w:p w14:paraId="77F8DEED" w14:textId="77777777" w:rsidR="004049A2" w:rsidRPr="005B391E" w:rsidRDefault="004049A2" w:rsidP="004049A2">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218D2A4D" w14:textId="77777777" w:rsidR="004049A2" w:rsidRPr="005B391E" w:rsidRDefault="004049A2" w:rsidP="004049A2">
      <w:pPr>
        <w:pStyle w:val="Geenafstand"/>
        <w:rPr>
          <w:sz w:val="20"/>
          <w:szCs w:val="20"/>
        </w:rPr>
      </w:pPr>
      <w:r w:rsidRPr="005B391E">
        <w:rPr>
          <w:sz w:val="20"/>
          <w:szCs w:val="20"/>
        </w:rPr>
        <w:t>&lt;</w:t>
      </w:r>
      <w:proofErr w:type="gramStart"/>
      <w:r w:rsidRPr="005B391E">
        <w:rPr>
          <w:color w:val="FF0000"/>
          <w:sz w:val="20"/>
          <w:szCs w:val="20"/>
        </w:rPr>
        <w:t>functie</w:t>
      </w:r>
      <w:proofErr w:type="gramEnd"/>
      <w:r w:rsidRPr="005B391E">
        <w:rPr>
          <w:color w:val="FF0000"/>
          <w:sz w:val="20"/>
          <w:szCs w:val="20"/>
        </w:rPr>
        <w:t xml:space="preserv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3F9C9DB8" w14:textId="77777777" w:rsidR="004049A2" w:rsidRPr="005B391E" w:rsidRDefault="004049A2" w:rsidP="004049A2">
      <w:pPr>
        <w:pStyle w:val="Geenafstand"/>
        <w:rPr>
          <w:sz w:val="20"/>
          <w:szCs w:val="20"/>
        </w:rPr>
      </w:pPr>
      <w:r w:rsidRPr="005B391E">
        <w:rPr>
          <w:sz w:val="20"/>
          <w:szCs w:val="20"/>
        </w:rPr>
        <w:t>&lt;</w:t>
      </w:r>
      <w:proofErr w:type="gramStart"/>
      <w:r w:rsidRPr="005B391E">
        <w:rPr>
          <w:color w:val="FF0000"/>
          <w:sz w:val="20"/>
          <w:szCs w:val="20"/>
        </w:rPr>
        <w:t>handtekening</w:t>
      </w:r>
      <w:proofErr w:type="gramEnd"/>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183D6AA6" w14:textId="77777777" w:rsidR="006831D6" w:rsidRDefault="006831D6" w:rsidP="004049A2">
      <w:pPr>
        <w:spacing w:after="0"/>
        <w:rPr>
          <w:rFonts w:ascii="Arial" w:hAnsi="Arial" w:cs="Arial"/>
        </w:rPr>
      </w:pPr>
    </w:p>
    <w:p w14:paraId="75D411C2" w14:textId="77777777" w:rsidR="00F82C71" w:rsidRDefault="00F82C71" w:rsidP="00F82C71">
      <w:pPr>
        <w:spacing w:after="0"/>
        <w:rPr>
          <w:rFonts w:ascii="Arial" w:hAnsi="Arial" w:cs="Arial"/>
          <w:b/>
          <w:bCs/>
          <w:sz w:val="20"/>
          <w:szCs w:val="20"/>
        </w:rPr>
      </w:pPr>
      <w:r>
        <w:rPr>
          <w:rFonts w:ascii="Arial" w:hAnsi="Arial" w:cs="Arial"/>
          <w:b/>
          <w:bCs/>
          <w:sz w:val="20"/>
          <w:szCs w:val="20"/>
        </w:rPr>
        <w:t>Toelichting op enkele artikelen</w:t>
      </w:r>
    </w:p>
    <w:p w14:paraId="63BA3AA8" w14:textId="65058FED" w:rsidR="00F82C71" w:rsidRDefault="00F82C71" w:rsidP="00F82C71">
      <w:pPr>
        <w:spacing w:after="0"/>
        <w:rPr>
          <w:rFonts w:ascii="Arial" w:hAnsi="Arial" w:cs="Arial"/>
          <w:b/>
          <w:bCs/>
          <w:sz w:val="20"/>
          <w:szCs w:val="20"/>
        </w:rPr>
      </w:pPr>
    </w:p>
    <w:p w14:paraId="3F6BAB27" w14:textId="77777777" w:rsidR="009243CF" w:rsidRDefault="009243CF" w:rsidP="009243CF">
      <w:pPr>
        <w:spacing w:after="0"/>
        <w:rPr>
          <w:rFonts w:ascii="Arial" w:hAnsi="Arial" w:cs="Arial"/>
          <w:i/>
          <w:iCs/>
          <w:sz w:val="20"/>
          <w:szCs w:val="20"/>
        </w:rPr>
      </w:pPr>
      <w:r>
        <w:rPr>
          <w:rFonts w:ascii="Arial" w:hAnsi="Arial" w:cs="Arial"/>
          <w:i/>
          <w:iCs/>
          <w:sz w:val="20"/>
          <w:szCs w:val="20"/>
        </w:rPr>
        <w:t>Algemene toelichting</w:t>
      </w:r>
    </w:p>
    <w:p w14:paraId="2091DC53" w14:textId="3B067017" w:rsidR="009243CF" w:rsidRPr="00B65AC3" w:rsidRDefault="009243CF" w:rsidP="009243CF">
      <w:pPr>
        <w:spacing w:after="0"/>
        <w:rPr>
          <w:rFonts w:ascii="Arial" w:hAnsi="Arial" w:cs="Arial"/>
          <w:sz w:val="20"/>
          <w:szCs w:val="20"/>
        </w:rPr>
      </w:pPr>
      <w:r>
        <w:rPr>
          <w:rFonts w:ascii="Arial" w:hAnsi="Arial" w:cs="Arial"/>
          <w:sz w:val="20"/>
          <w:szCs w:val="20"/>
        </w:rPr>
        <w:t xml:space="preserve">De blauwe teksten zijn optioneel. De rode teksten </w:t>
      </w:r>
      <w:r w:rsidR="008C5E71">
        <w:rPr>
          <w:rFonts w:ascii="Arial" w:hAnsi="Arial" w:cs="Arial"/>
          <w:sz w:val="20"/>
          <w:szCs w:val="20"/>
        </w:rPr>
        <w:t xml:space="preserve">moeten worden ingevuld. </w:t>
      </w:r>
    </w:p>
    <w:p w14:paraId="5589D3B6" w14:textId="77777777" w:rsidR="009243CF" w:rsidRDefault="009243CF" w:rsidP="00F82C71">
      <w:pPr>
        <w:spacing w:after="0"/>
        <w:rPr>
          <w:rFonts w:ascii="Arial" w:hAnsi="Arial" w:cs="Arial"/>
          <w:b/>
          <w:bCs/>
          <w:sz w:val="20"/>
          <w:szCs w:val="20"/>
        </w:rPr>
      </w:pPr>
    </w:p>
    <w:p w14:paraId="7A69308B" w14:textId="77777777" w:rsidR="00F82C71" w:rsidRDefault="00F82C71" w:rsidP="00F82C71">
      <w:pPr>
        <w:spacing w:after="0"/>
        <w:rPr>
          <w:rFonts w:ascii="Arial" w:hAnsi="Arial" w:cs="Arial"/>
          <w:i/>
          <w:iCs/>
          <w:sz w:val="20"/>
          <w:szCs w:val="20"/>
        </w:rPr>
      </w:pPr>
      <w:r>
        <w:rPr>
          <w:rFonts w:ascii="Arial" w:hAnsi="Arial" w:cs="Arial"/>
          <w:i/>
          <w:iCs/>
          <w:sz w:val="20"/>
          <w:szCs w:val="20"/>
        </w:rPr>
        <w:lastRenderedPageBreak/>
        <w:t xml:space="preserve">Onderdeel </w:t>
      </w:r>
      <w:proofErr w:type="gramStart"/>
      <w:r>
        <w:rPr>
          <w:rFonts w:ascii="Arial" w:hAnsi="Arial" w:cs="Arial"/>
          <w:i/>
          <w:iCs/>
          <w:sz w:val="20"/>
          <w:szCs w:val="20"/>
        </w:rPr>
        <w:t>I artikel</w:t>
      </w:r>
      <w:proofErr w:type="gramEnd"/>
      <w:r>
        <w:rPr>
          <w:rFonts w:ascii="Arial" w:hAnsi="Arial" w:cs="Arial"/>
          <w:i/>
          <w:iCs/>
          <w:sz w:val="20"/>
          <w:szCs w:val="20"/>
        </w:rPr>
        <w:t xml:space="preserve"> 1</w:t>
      </w:r>
    </w:p>
    <w:p w14:paraId="73AC355D" w14:textId="7BE19FAB" w:rsidR="003D7E4C" w:rsidRDefault="003D7E4C" w:rsidP="003D7E4C">
      <w:pPr>
        <w:spacing w:after="0"/>
        <w:rPr>
          <w:rFonts w:ascii="Arial" w:hAnsi="Arial" w:cs="Arial"/>
          <w:sz w:val="20"/>
          <w:szCs w:val="20"/>
        </w:rPr>
      </w:pPr>
      <w:r>
        <w:rPr>
          <w:rFonts w:ascii="Arial" w:hAnsi="Arial" w:cs="Arial"/>
          <w:sz w:val="20"/>
          <w:szCs w:val="20"/>
        </w:rPr>
        <w:t xml:space="preserve">Het UWV hanteert bij de beoordeling van de ingangsdatum van het recht op een WW-uitkering een fictieve opzegtermijn. Voor het bijzonder onderwijs geldt de opzegtermijn genoemd in artikel 10.a.5. </w:t>
      </w:r>
      <w:proofErr w:type="gramStart"/>
      <w:r>
        <w:rPr>
          <w:rFonts w:ascii="Arial" w:hAnsi="Arial" w:cs="Arial"/>
          <w:sz w:val="20"/>
          <w:szCs w:val="20"/>
        </w:rPr>
        <w:t>cao</w:t>
      </w:r>
      <w:proofErr w:type="gramEnd"/>
      <w:r>
        <w:rPr>
          <w:rFonts w:ascii="Arial" w:hAnsi="Arial" w:cs="Arial"/>
          <w:sz w:val="20"/>
          <w:szCs w:val="20"/>
        </w:rPr>
        <w:t xml:space="preserve"> vo. Voor het openbaar onderwijs geldt de opzegtermijn genoemd in artikel 7:672 Burgerlijk Wetboek. Dit geldt op basis van de </w:t>
      </w:r>
      <w:r w:rsidR="002D749D">
        <w:rPr>
          <w:rFonts w:ascii="Arial" w:hAnsi="Arial" w:cs="Arial"/>
          <w:sz w:val="20"/>
          <w:szCs w:val="20"/>
        </w:rPr>
        <w:t>CAO</w:t>
      </w:r>
      <w:r>
        <w:rPr>
          <w:rFonts w:ascii="Arial" w:hAnsi="Arial" w:cs="Arial"/>
          <w:sz w:val="20"/>
          <w:szCs w:val="20"/>
        </w:rPr>
        <w:t xml:space="preserve"> VO 2018-2019. In de </w:t>
      </w:r>
      <w:r w:rsidR="002D749D">
        <w:rPr>
          <w:rFonts w:ascii="Arial" w:hAnsi="Arial" w:cs="Arial"/>
          <w:sz w:val="20"/>
          <w:szCs w:val="20"/>
        </w:rPr>
        <w:t>CAO</w:t>
      </w:r>
      <w:r>
        <w:rPr>
          <w:rFonts w:ascii="Arial" w:hAnsi="Arial" w:cs="Arial"/>
          <w:sz w:val="20"/>
          <w:szCs w:val="20"/>
        </w:rPr>
        <w:t xml:space="preserve"> VO 2019-2020 zal één opzegtermijn worden opgenomen die geldt voor zowel het openbaar als het bijzonder onderwijs. </w:t>
      </w:r>
    </w:p>
    <w:p w14:paraId="6AED91CC" w14:textId="77777777" w:rsidR="009243CF" w:rsidRDefault="009243CF" w:rsidP="00F82C71">
      <w:pPr>
        <w:spacing w:after="0"/>
        <w:rPr>
          <w:rFonts w:ascii="Arial" w:hAnsi="Arial" w:cs="Arial"/>
          <w:sz w:val="20"/>
          <w:szCs w:val="20"/>
        </w:rPr>
      </w:pPr>
    </w:p>
    <w:p w14:paraId="5BAEAFC5" w14:textId="77777777" w:rsidR="00F82C71" w:rsidRDefault="00F82C71" w:rsidP="00F82C71">
      <w:pPr>
        <w:spacing w:after="0"/>
        <w:rPr>
          <w:rFonts w:ascii="Arial" w:hAnsi="Arial" w:cs="Arial"/>
          <w:i/>
          <w:iCs/>
          <w:sz w:val="20"/>
          <w:szCs w:val="20"/>
        </w:rPr>
      </w:pPr>
      <w:r>
        <w:rPr>
          <w:rFonts w:ascii="Arial" w:hAnsi="Arial" w:cs="Arial"/>
          <w:i/>
          <w:iCs/>
          <w:sz w:val="20"/>
          <w:szCs w:val="20"/>
        </w:rPr>
        <w:t>Onderdeel II artikel 5</w:t>
      </w:r>
    </w:p>
    <w:p w14:paraId="579A0224" w14:textId="77777777" w:rsidR="00F82C71" w:rsidRDefault="00F82C71" w:rsidP="00F82C71">
      <w:pPr>
        <w:spacing w:after="0"/>
        <w:rPr>
          <w:rFonts w:ascii="Arial" w:hAnsi="Arial" w:cs="Arial"/>
          <w:sz w:val="20"/>
          <w:szCs w:val="20"/>
        </w:rPr>
      </w:pPr>
      <w:r w:rsidRPr="00994A03">
        <w:rPr>
          <w:rFonts w:ascii="Arial" w:hAnsi="Arial" w:cs="Arial"/>
          <w:sz w:val="20"/>
          <w:szCs w:val="20"/>
        </w:rPr>
        <w:t>Sinds 1 juli 2005 zijn alle overheids- en onderwijswerkgevers verantwoordelijk voor de re-integratie</w:t>
      </w:r>
      <w:r>
        <w:rPr>
          <w:rFonts w:ascii="Arial" w:hAnsi="Arial" w:cs="Arial"/>
          <w:sz w:val="20"/>
          <w:szCs w:val="20"/>
        </w:rPr>
        <w:t xml:space="preserve"> </w:t>
      </w:r>
      <w:r w:rsidRPr="00994A03">
        <w:rPr>
          <w:rFonts w:ascii="Arial" w:hAnsi="Arial" w:cs="Arial"/>
          <w:sz w:val="20"/>
          <w:szCs w:val="20"/>
        </w:rPr>
        <w:t>van hun werkloze (ex-)werknemers. Dit is vastgelegd in artikel 72a van de Werkloosheidswet</w:t>
      </w:r>
      <w:r>
        <w:rPr>
          <w:rFonts w:ascii="Arial" w:hAnsi="Arial" w:cs="Arial"/>
          <w:sz w:val="20"/>
          <w:szCs w:val="20"/>
        </w:rPr>
        <w:t xml:space="preserve">. Daarnaast betalen schoolbesturen in het voortgezet onderwijs 25% van de werkloosheidskosten. </w:t>
      </w:r>
      <w:r w:rsidRPr="00ED10EA">
        <w:rPr>
          <w:rFonts w:ascii="Arial" w:hAnsi="Arial" w:cs="Arial"/>
          <w:sz w:val="20"/>
          <w:szCs w:val="20"/>
        </w:rPr>
        <w:t>De wijze waarop de re-integratieactiviteiten ingevuld dienen te worden, is niet wettelijk vastgelegd. Het</w:t>
      </w:r>
      <w:r>
        <w:rPr>
          <w:rFonts w:ascii="Arial" w:hAnsi="Arial" w:cs="Arial"/>
          <w:sz w:val="20"/>
          <w:szCs w:val="20"/>
        </w:rPr>
        <w:t xml:space="preserve"> </w:t>
      </w:r>
      <w:r w:rsidRPr="00ED10EA">
        <w:rPr>
          <w:rFonts w:ascii="Arial" w:hAnsi="Arial" w:cs="Arial"/>
          <w:sz w:val="20"/>
          <w:szCs w:val="20"/>
        </w:rPr>
        <w:t>is aan de</w:t>
      </w:r>
      <w:r>
        <w:rPr>
          <w:rFonts w:ascii="Arial" w:hAnsi="Arial" w:cs="Arial"/>
          <w:sz w:val="20"/>
          <w:szCs w:val="20"/>
        </w:rPr>
        <w:t xml:space="preserve"> </w:t>
      </w:r>
      <w:r w:rsidRPr="00ED10EA">
        <w:rPr>
          <w:rFonts w:ascii="Arial" w:hAnsi="Arial" w:cs="Arial"/>
          <w:sz w:val="20"/>
          <w:szCs w:val="20"/>
        </w:rPr>
        <w:t>onderwijswerkgever om daar een eigen invulling aan te geven.</w:t>
      </w:r>
      <w:r>
        <w:rPr>
          <w:rFonts w:ascii="Arial" w:hAnsi="Arial" w:cs="Arial"/>
          <w:sz w:val="20"/>
          <w:szCs w:val="20"/>
        </w:rPr>
        <w:t xml:space="preserve"> </w:t>
      </w:r>
      <w:r w:rsidRPr="00A73666">
        <w:rPr>
          <w:rFonts w:ascii="Arial" w:hAnsi="Arial" w:cs="Arial"/>
          <w:sz w:val="20"/>
          <w:szCs w:val="20"/>
        </w:rPr>
        <w:t>Het is voor u</w:t>
      </w:r>
      <w:r>
        <w:rPr>
          <w:rFonts w:ascii="Arial" w:hAnsi="Arial" w:cs="Arial"/>
          <w:sz w:val="20"/>
          <w:szCs w:val="20"/>
        </w:rPr>
        <w:t xml:space="preserve"> </w:t>
      </w:r>
      <w:r w:rsidRPr="00A73666">
        <w:rPr>
          <w:rFonts w:ascii="Arial" w:hAnsi="Arial" w:cs="Arial"/>
          <w:sz w:val="20"/>
          <w:szCs w:val="20"/>
        </w:rPr>
        <w:t>als ex-werkgever voordelig om een werknemer door adequate re-integratieactiviteiten binnen</w:t>
      </w:r>
      <w:r>
        <w:rPr>
          <w:rFonts w:ascii="Arial" w:hAnsi="Arial" w:cs="Arial"/>
          <w:sz w:val="20"/>
          <w:szCs w:val="20"/>
        </w:rPr>
        <w:t xml:space="preserve"> </w:t>
      </w:r>
      <w:r w:rsidRPr="00A73666">
        <w:rPr>
          <w:rFonts w:ascii="Arial" w:hAnsi="Arial" w:cs="Arial"/>
          <w:sz w:val="20"/>
          <w:szCs w:val="20"/>
        </w:rPr>
        <w:t>afzienbare tijd weer aan het werk te kunnen helpen. De betreffende kosten van een re-integratietraject</w:t>
      </w:r>
      <w:r>
        <w:rPr>
          <w:rFonts w:ascii="Arial" w:hAnsi="Arial" w:cs="Arial"/>
          <w:sz w:val="20"/>
          <w:szCs w:val="20"/>
        </w:rPr>
        <w:t xml:space="preserve"> </w:t>
      </w:r>
      <w:r w:rsidRPr="00A73666">
        <w:rPr>
          <w:rFonts w:ascii="Arial" w:hAnsi="Arial" w:cs="Arial"/>
          <w:sz w:val="20"/>
          <w:szCs w:val="20"/>
        </w:rPr>
        <w:t xml:space="preserve">heeft u er </w:t>
      </w:r>
      <w:r>
        <w:rPr>
          <w:rFonts w:ascii="Arial" w:hAnsi="Arial" w:cs="Arial"/>
          <w:sz w:val="20"/>
          <w:szCs w:val="20"/>
        </w:rPr>
        <w:t>mogelijk</w:t>
      </w:r>
      <w:r w:rsidRPr="00A73666">
        <w:rPr>
          <w:rFonts w:ascii="Arial" w:hAnsi="Arial" w:cs="Arial"/>
          <w:sz w:val="20"/>
          <w:szCs w:val="20"/>
        </w:rPr>
        <w:t xml:space="preserve"> al snel uit.</w:t>
      </w:r>
      <w:r>
        <w:rPr>
          <w:rFonts w:ascii="Arial" w:hAnsi="Arial" w:cs="Arial"/>
          <w:sz w:val="20"/>
          <w:szCs w:val="20"/>
        </w:rPr>
        <w:t xml:space="preserve"> </w:t>
      </w:r>
    </w:p>
    <w:p w14:paraId="4A50F64B" w14:textId="77777777" w:rsidR="00F82C71" w:rsidRDefault="00F82C71" w:rsidP="00F82C71">
      <w:pPr>
        <w:spacing w:after="0"/>
        <w:rPr>
          <w:rFonts w:ascii="Arial" w:hAnsi="Arial" w:cs="Arial"/>
          <w:sz w:val="20"/>
          <w:szCs w:val="20"/>
        </w:rPr>
      </w:pPr>
    </w:p>
    <w:p w14:paraId="1F058592" w14:textId="3788009A" w:rsidR="00F82C71" w:rsidRDefault="00F82C71" w:rsidP="00F82C71">
      <w:pPr>
        <w:spacing w:after="0"/>
        <w:rPr>
          <w:rFonts w:ascii="Arial" w:hAnsi="Arial" w:cs="Arial"/>
          <w:sz w:val="20"/>
          <w:szCs w:val="20"/>
        </w:rPr>
      </w:pPr>
      <w:r w:rsidRPr="008C5A39">
        <w:rPr>
          <w:rFonts w:ascii="Arial" w:hAnsi="Arial" w:cs="Arial"/>
          <w:sz w:val="20"/>
          <w:szCs w:val="20"/>
        </w:rPr>
        <w:t>Op basis van de W</w:t>
      </w:r>
      <w:r>
        <w:rPr>
          <w:rFonts w:ascii="Arial" w:hAnsi="Arial" w:cs="Arial"/>
          <w:sz w:val="20"/>
          <w:szCs w:val="20"/>
        </w:rPr>
        <w:t>erkloosheidswet</w:t>
      </w:r>
      <w:r w:rsidRPr="008C5A39">
        <w:rPr>
          <w:rFonts w:ascii="Arial" w:hAnsi="Arial" w:cs="Arial"/>
          <w:sz w:val="20"/>
          <w:szCs w:val="20"/>
        </w:rPr>
        <w:t xml:space="preserve"> heeft de werkloze </w:t>
      </w:r>
      <w:r>
        <w:rPr>
          <w:rFonts w:ascii="Arial" w:hAnsi="Arial" w:cs="Arial"/>
          <w:sz w:val="20"/>
          <w:szCs w:val="20"/>
        </w:rPr>
        <w:t>ex-</w:t>
      </w:r>
      <w:r w:rsidRPr="008C5A39">
        <w:rPr>
          <w:rFonts w:ascii="Arial" w:hAnsi="Arial" w:cs="Arial"/>
          <w:sz w:val="20"/>
          <w:szCs w:val="20"/>
        </w:rPr>
        <w:t>werknemer –voor zover noodzakelijk- recht op</w:t>
      </w:r>
      <w:r>
        <w:rPr>
          <w:rFonts w:ascii="Arial" w:hAnsi="Arial" w:cs="Arial"/>
          <w:sz w:val="20"/>
          <w:szCs w:val="20"/>
        </w:rPr>
        <w:t xml:space="preserve"> </w:t>
      </w:r>
      <w:r w:rsidRPr="008C5A39">
        <w:rPr>
          <w:rFonts w:ascii="Arial" w:hAnsi="Arial" w:cs="Arial"/>
          <w:sz w:val="20"/>
          <w:szCs w:val="20"/>
        </w:rPr>
        <w:t xml:space="preserve">ondersteuning bij re-integratie. Of deze </w:t>
      </w:r>
      <w:r w:rsidR="00E3046C">
        <w:rPr>
          <w:rFonts w:ascii="Arial" w:hAnsi="Arial" w:cs="Arial"/>
          <w:sz w:val="20"/>
          <w:szCs w:val="20"/>
        </w:rPr>
        <w:t xml:space="preserve">ondersteuning </w:t>
      </w:r>
      <w:r w:rsidRPr="008C5A39">
        <w:rPr>
          <w:rFonts w:ascii="Arial" w:hAnsi="Arial" w:cs="Arial"/>
          <w:sz w:val="20"/>
          <w:szCs w:val="20"/>
        </w:rPr>
        <w:t>noodzakelijk is, bepaalt in eerste instantie u als werkgever.</w:t>
      </w:r>
      <w:r>
        <w:rPr>
          <w:rFonts w:ascii="Arial" w:hAnsi="Arial" w:cs="Arial"/>
          <w:sz w:val="20"/>
          <w:szCs w:val="20"/>
        </w:rPr>
        <w:t xml:space="preserve"> </w:t>
      </w:r>
      <w:r w:rsidRPr="008C5A39">
        <w:rPr>
          <w:rFonts w:ascii="Arial" w:hAnsi="Arial" w:cs="Arial"/>
          <w:sz w:val="20"/>
          <w:szCs w:val="20"/>
        </w:rPr>
        <w:t>Het verdient aanbeveling een re-integratiebeleid op te stellen, waarbij het uitgangspunt zal zijn dat re-integratie</w:t>
      </w:r>
      <w:r>
        <w:rPr>
          <w:rFonts w:ascii="Arial" w:hAnsi="Arial" w:cs="Arial"/>
          <w:sz w:val="20"/>
          <w:szCs w:val="20"/>
        </w:rPr>
        <w:t xml:space="preserve"> </w:t>
      </w:r>
      <w:r w:rsidRPr="008C5A39">
        <w:rPr>
          <w:rFonts w:ascii="Arial" w:hAnsi="Arial" w:cs="Arial"/>
          <w:sz w:val="20"/>
          <w:szCs w:val="20"/>
        </w:rPr>
        <w:t>maatwerk blijft. In die zin dient bewaakt te worden dat niet alles ingedekt c.q. geregeld kan</w:t>
      </w:r>
      <w:r>
        <w:rPr>
          <w:rFonts w:ascii="Arial" w:hAnsi="Arial" w:cs="Arial"/>
          <w:sz w:val="20"/>
          <w:szCs w:val="20"/>
        </w:rPr>
        <w:t xml:space="preserve"> </w:t>
      </w:r>
      <w:r w:rsidRPr="008C5A39">
        <w:rPr>
          <w:rFonts w:ascii="Arial" w:hAnsi="Arial" w:cs="Arial"/>
          <w:sz w:val="20"/>
          <w:szCs w:val="20"/>
        </w:rPr>
        <w:t>worden, het gaat om de algemene richtlijn. Tussen werkgever en werknemer worden vervolgens</w:t>
      </w:r>
      <w:r>
        <w:rPr>
          <w:rFonts w:ascii="Arial" w:hAnsi="Arial" w:cs="Arial"/>
          <w:sz w:val="20"/>
          <w:szCs w:val="20"/>
        </w:rPr>
        <w:t xml:space="preserve"> </w:t>
      </w:r>
      <w:r w:rsidRPr="008C5A39">
        <w:rPr>
          <w:rFonts w:ascii="Arial" w:hAnsi="Arial" w:cs="Arial"/>
          <w:sz w:val="20"/>
          <w:szCs w:val="20"/>
        </w:rPr>
        <w:t>individuele maatwerkafspraken gemaakt.</w:t>
      </w:r>
      <w:r>
        <w:rPr>
          <w:rFonts w:ascii="Arial" w:hAnsi="Arial" w:cs="Arial"/>
          <w:sz w:val="20"/>
          <w:szCs w:val="20"/>
        </w:rPr>
        <w:t xml:space="preserve"> </w:t>
      </w:r>
      <w:r w:rsidRPr="00C90A4A">
        <w:rPr>
          <w:rFonts w:ascii="Arial" w:hAnsi="Arial" w:cs="Arial"/>
          <w:sz w:val="20"/>
          <w:szCs w:val="20"/>
        </w:rPr>
        <w:t>In het re-integratieplan beschrijft u stapsgewijs welke acties door u als (ex-)werkgever en werknemer</w:t>
      </w:r>
      <w:r>
        <w:rPr>
          <w:rFonts w:ascii="Arial" w:hAnsi="Arial" w:cs="Arial"/>
          <w:sz w:val="20"/>
          <w:szCs w:val="20"/>
        </w:rPr>
        <w:t xml:space="preserve"> </w:t>
      </w:r>
      <w:r w:rsidRPr="00C90A4A">
        <w:rPr>
          <w:rFonts w:ascii="Arial" w:hAnsi="Arial" w:cs="Arial"/>
          <w:sz w:val="20"/>
          <w:szCs w:val="20"/>
        </w:rPr>
        <w:t>worden ondernomen om weer aan het werk te kunnen (bijvoorbeeld: een sollicitatietraining, scholing</w:t>
      </w:r>
      <w:r>
        <w:rPr>
          <w:rFonts w:ascii="Arial" w:hAnsi="Arial" w:cs="Arial"/>
          <w:sz w:val="20"/>
          <w:szCs w:val="20"/>
        </w:rPr>
        <w:t xml:space="preserve"> </w:t>
      </w:r>
      <w:r w:rsidRPr="00C90A4A">
        <w:rPr>
          <w:rFonts w:ascii="Arial" w:hAnsi="Arial" w:cs="Arial"/>
          <w:sz w:val="20"/>
          <w:szCs w:val="20"/>
        </w:rPr>
        <w:t>of cursus volgen). Ook is het belangrijk in het plan vast te leggen hoe lang het re-integratietraject</w:t>
      </w:r>
      <w:r>
        <w:rPr>
          <w:rFonts w:ascii="Arial" w:hAnsi="Arial" w:cs="Arial"/>
          <w:sz w:val="20"/>
          <w:szCs w:val="20"/>
        </w:rPr>
        <w:t xml:space="preserve"> </w:t>
      </w:r>
      <w:r w:rsidRPr="00C90A4A">
        <w:rPr>
          <w:rFonts w:ascii="Arial" w:hAnsi="Arial" w:cs="Arial"/>
          <w:sz w:val="20"/>
          <w:szCs w:val="20"/>
        </w:rPr>
        <w:t>loopt en wat de kosten zullen zijn.</w:t>
      </w:r>
    </w:p>
    <w:p w14:paraId="31E20237" w14:textId="77777777" w:rsidR="00F82C71" w:rsidRDefault="00F82C71" w:rsidP="00F82C71">
      <w:pPr>
        <w:spacing w:after="0"/>
        <w:rPr>
          <w:rFonts w:ascii="Arial" w:hAnsi="Arial" w:cs="Arial"/>
          <w:sz w:val="20"/>
          <w:szCs w:val="20"/>
        </w:rPr>
      </w:pPr>
    </w:p>
    <w:p w14:paraId="467BB918" w14:textId="77777777" w:rsidR="00F82C71" w:rsidRDefault="00F82C71" w:rsidP="00F82C71">
      <w:pPr>
        <w:spacing w:after="0"/>
        <w:rPr>
          <w:rFonts w:ascii="Arial" w:hAnsi="Arial" w:cs="Arial"/>
          <w:i/>
          <w:iCs/>
          <w:sz w:val="20"/>
          <w:szCs w:val="20"/>
        </w:rPr>
      </w:pPr>
      <w:r>
        <w:rPr>
          <w:rFonts w:ascii="Arial" w:hAnsi="Arial" w:cs="Arial"/>
          <w:i/>
          <w:iCs/>
          <w:sz w:val="20"/>
          <w:szCs w:val="20"/>
        </w:rPr>
        <w:t>Onderdeel II artikel 6</w:t>
      </w:r>
    </w:p>
    <w:p w14:paraId="1378A1A4" w14:textId="77777777" w:rsidR="00F82C71" w:rsidRDefault="00F82C71" w:rsidP="00F82C71">
      <w:pPr>
        <w:spacing w:after="0" w:line="240" w:lineRule="auto"/>
        <w:rPr>
          <w:rFonts w:ascii="Arial" w:hAnsi="Arial" w:cs="Arial"/>
          <w:sz w:val="20"/>
          <w:szCs w:val="20"/>
        </w:rPr>
      </w:pPr>
      <w:r>
        <w:rPr>
          <w:rFonts w:ascii="Arial" w:hAnsi="Arial" w:cs="Arial"/>
          <w:sz w:val="20"/>
          <w:szCs w:val="20"/>
        </w:rPr>
        <w:t xml:space="preserve">Bij beëindiging van het dienstverband met wederzijds goedvinden bestaat er geen wettelijk recht van de werknemer op uitbetaling van een transitievergoeding. Bij de onderhandelingen om te komen tot een vaststellingsovereenkomsten kunnen werkgever en werknemer wel afspreken dat aan een werknemer een transitievergoeding wordt toegekend. </w:t>
      </w:r>
    </w:p>
    <w:p w14:paraId="15DDD4D7" w14:textId="77777777" w:rsidR="00F82C71" w:rsidRDefault="00F82C71" w:rsidP="00F82C71">
      <w:pPr>
        <w:spacing w:after="0" w:line="240" w:lineRule="auto"/>
        <w:rPr>
          <w:rFonts w:ascii="Arial" w:hAnsi="Arial" w:cs="Arial"/>
          <w:sz w:val="20"/>
          <w:szCs w:val="20"/>
        </w:rPr>
      </w:pPr>
    </w:p>
    <w:p w14:paraId="7A3B01C9" w14:textId="4C96FF43" w:rsidR="00F82C71" w:rsidRDefault="00F82C71" w:rsidP="00F82C71">
      <w:pPr>
        <w:spacing w:after="0" w:line="240" w:lineRule="auto"/>
        <w:rPr>
          <w:rFonts w:ascii="Arial" w:hAnsi="Arial" w:cs="Arial"/>
          <w:sz w:val="20"/>
          <w:szCs w:val="20"/>
        </w:rPr>
      </w:pPr>
      <w:r w:rsidRPr="00F136D7">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w:t>
      </w:r>
      <w:r w:rsidR="008D443C">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44C07960" w14:textId="77777777" w:rsidR="00F82C71" w:rsidRPr="00F136D7" w:rsidRDefault="00F82C71" w:rsidP="00F82C71">
      <w:pPr>
        <w:spacing w:after="0" w:line="240" w:lineRule="auto"/>
        <w:rPr>
          <w:rFonts w:ascii="Arial" w:hAnsi="Arial" w:cs="Arial"/>
          <w:i/>
          <w:iCs/>
          <w:sz w:val="20"/>
          <w:szCs w:val="20"/>
        </w:rPr>
      </w:pPr>
    </w:p>
    <w:p w14:paraId="26FD2D5F" w14:textId="77777777" w:rsidR="00F82C71" w:rsidRPr="00F136D7" w:rsidRDefault="00F82C71" w:rsidP="00F82C71">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59C252A7" w14:textId="77777777" w:rsidR="00F82C71" w:rsidRDefault="00F82C71" w:rsidP="00F82C71">
      <w:pPr>
        <w:spacing w:after="0"/>
        <w:rPr>
          <w:rFonts w:ascii="Arial" w:hAnsi="Arial" w:cs="Arial"/>
          <w:sz w:val="20"/>
          <w:szCs w:val="20"/>
        </w:rPr>
      </w:pPr>
    </w:p>
    <w:p w14:paraId="0EE9B2E7" w14:textId="77777777" w:rsidR="00F82C71" w:rsidRDefault="00F82C71" w:rsidP="00F82C71">
      <w:pPr>
        <w:spacing w:after="0"/>
        <w:rPr>
          <w:rFonts w:ascii="Arial" w:hAnsi="Arial" w:cs="Arial"/>
          <w:i/>
          <w:iCs/>
          <w:sz w:val="20"/>
          <w:szCs w:val="20"/>
        </w:rPr>
      </w:pPr>
      <w:bookmarkStart w:id="1" w:name="_Hlk39064294"/>
      <w:r>
        <w:rPr>
          <w:rFonts w:ascii="Arial" w:hAnsi="Arial" w:cs="Arial"/>
          <w:i/>
          <w:iCs/>
          <w:sz w:val="20"/>
          <w:szCs w:val="20"/>
        </w:rPr>
        <w:t xml:space="preserve">Onderdeel </w:t>
      </w:r>
      <w:proofErr w:type="gramStart"/>
      <w:r>
        <w:rPr>
          <w:rFonts w:ascii="Arial" w:hAnsi="Arial" w:cs="Arial"/>
          <w:i/>
          <w:iCs/>
          <w:sz w:val="20"/>
          <w:szCs w:val="20"/>
        </w:rPr>
        <w:t>V artikel</w:t>
      </w:r>
      <w:proofErr w:type="gramEnd"/>
      <w:r>
        <w:rPr>
          <w:rFonts w:ascii="Arial" w:hAnsi="Arial" w:cs="Arial"/>
          <w:i/>
          <w:iCs/>
          <w:sz w:val="20"/>
          <w:szCs w:val="20"/>
        </w:rPr>
        <w:t xml:space="preserve"> 18</w:t>
      </w:r>
    </w:p>
    <w:p w14:paraId="3681006A" w14:textId="77777777" w:rsidR="00F82C71" w:rsidRPr="0020176F" w:rsidRDefault="00F82C71" w:rsidP="00F82C71">
      <w:pPr>
        <w:spacing w:after="0"/>
        <w:rPr>
          <w:rFonts w:ascii="Arial" w:hAnsi="Arial" w:cs="Arial"/>
          <w:sz w:val="20"/>
          <w:szCs w:val="20"/>
        </w:rPr>
      </w:pPr>
      <w:r w:rsidRPr="0020176F">
        <w:rPr>
          <w:rFonts w:ascii="Arial" w:hAnsi="Arial" w:cs="Arial"/>
          <w:sz w:val="20"/>
          <w:szCs w:val="20"/>
        </w:rPr>
        <w:t>De bedenktijd gaat in na de datum waarop de overeenkomst tot stand is gekomen.</w:t>
      </w:r>
      <w:r>
        <w:rPr>
          <w:rFonts w:ascii="Arial" w:hAnsi="Arial" w:cs="Arial"/>
          <w:sz w:val="20"/>
          <w:szCs w:val="20"/>
        </w:rPr>
        <w:t xml:space="preserve"> </w:t>
      </w:r>
      <w:proofErr w:type="gramStart"/>
      <w:r w:rsidRPr="0020176F">
        <w:rPr>
          <w:rFonts w:ascii="Arial" w:hAnsi="Arial" w:cs="Arial"/>
          <w:sz w:val="20"/>
          <w:szCs w:val="20"/>
        </w:rPr>
        <w:t>Indien</w:t>
      </w:r>
      <w:proofErr w:type="gramEnd"/>
      <w:r w:rsidRPr="0020176F">
        <w:rPr>
          <w:rFonts w:ascii="Arial" w:hAnsi="Arial" w:cs="Arial"/>
          <w:sz w:val="20"/>
          <w:szCs w:val="20"/>
        </w:rPr>
        <w:t xml:space="preserve">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w:t>
      </w:r>
      <w:r>
        <w:rPr>
          <w:rFonts w:ascii="Arial" w:hAnsi="Arial" w:cs="Arial"/>
          <w:sz w:val="20"/>
          <w:szCs w:val="20"/>
        </w:rPr>
        <w:t xml:space="preserve"> </w:t>
      </w:r>
      <w:r w:rsidRPr="0020176F">
        <w:rPr>
          <w:rFonts w:ascii="Arial" w:hAnsi="Arial" w:cs="Arial"/>
          <w:sz w:val="20"/>
          <w:szCs w:val="20"/>
        </w:rPr>
        <w:t>Komt er een nieuwe vaststellingsovereenkomst tot stand binnen 6 maanden na de ontbinding van de oorspronkelijke vaststellingsovereenkomst, dan kan werknemer zich niet nogmaals beroepen op de wettelijke bedenktijd.</w:t>
      </w:r>
      <w:bookmarkEnd w:id="1"/>
    </w:p>
    <w:p w14:paraId="061DDDF4" w14:textId="77777777" w:rsidR="00564935" w:rsidRDefault="00564935" w:rsidP="004049A2">
      <w:pPr>
        <w:spacing w:after="0"/>
        <w:rPr>
          <w:rFonts w:ascii="Arial" w:hAnsi="Arial" w:cs="Arial"/>
          <w:b/>
          <w:sz w:val="20"/>
          <w:szCs w:val="20"/>
        </w:rPr>
      </w:pPr>
    </w:p>
    <w:p w14:paraId="0AE96FB5" w14:textId="77777777" w:rsidR="00564935" w:rsidRDefault="00564935" w:rsidP="004049A2">
      <w:pPr>
        <w:spacing w:after="0"/>
        <w:rPr>
          <w:rFonts w:ascii="Arial" w:hAnsi="Arial" w:cs="Arial"/>
          <w:b/>
          <w:sz w:val="20"/>
          <w:szCs w:val="20"/>
        </w:rPr>
      </w:pPr>
    </w:p>
    <w:p w14:paraId="1E0015BE" w14:textId="77777777" w:rsidR="00564935" w:rsidRDefault="00564935" w:rsidP="004049A2">
      <w:pPr>
        <w:spacing w:after="0"/>
        <w:rPr>
          <w:rFonts w:ascii="Arial" w:hAnsi="Arial" w:cs="Arial"/>
          <w:b/>
          <w:sz w:val="20"/>
          <w:szCs w:val="20"/>
        </w:rPr>
      </w:pPr>
    </w:p>
    <w:p w14:paraId="5FC0E711" w14:textId="77777777" w:rsidR="00564935" w:rsidRDefault="00564935" w:rsidP="004049A2">
      <w:pPr>
        <w:spacing w:after="0"/>
        <w:rPr>
          <w:rFonts w:ascii="Arial" w:hAnsi="Arial" w:cs="Arial"/>
          <w:b/>
          <w:sz w:val="20"/>
          <w:szCs w:val="20"/>
        </w:rPr>
      </w:pPr>
    </w:p>
    <w:p w14:paraId="2A7F1B7D" w14:textId="77777777" w:rsidR="00564935" w:rsidRDefault="00564935" w:rsidP="004049A2">
      <w:pPr>
        <w:spacing w:after="0"/>
        <w:rPr>
          <w:rFonts w:ascii="Arial" w:hAnsi="Arial" w:cs="Arial"/>
          <w:b/>
          <w:sz w:val="20"/>
          <w:szCs w:val="20"/>
        </w:rPr>
      </w:pPr>
    </w:p>
    <w:p w14:paraId="7E26CB67" w14:textId="77777777" w:rsidR="00564935" w:rsidRDefault="00564935" w:rsidP="004049A2">
      <w:pPr>
        <w:spacing w:after="0"/>
        <w:rPr>
          <w:rFonts w:ascii="Arial" w:hAnsi="Arial" w:cs="Arial"/>
          <w:b/>
          <w:sz w:val="20"/>
          <w:szCs w:val="20"/>
        </w:rPr>
      </w:pPr>
    </w:p>
    <w:p w14:paraId="52641A37" w14:textId="77777777" w:rsidR="00564935" w:rsidRDefault="00564935" w:rsidP="004049A2">
      <w:pPr>
        <w:spacing w:after="0"/>
        <w:rPr>
          <w:rFonts w:ascii="Arial" w:hAnsi="Arial" w:cs="Arial"/>
          <w:b/>
          <w:sz w:val="20"/>
          <w:szCs w:val="20"/>
        </w:rPr>
      </w:pPr>
    </w:p>
    <w:p w14:paraId="1196E8A1" w14:textId="77777777" w:rsidR="00564935" w:rsidRDefault="00564935" w:rsidP="004049A2">
      <w:pPr>
        <w:spacing w:after="0"/>
        <w:rPr>
          <w:rFonts w:ascii="Arial" w:hAnsi="Arial" w:cs="Arial"/>
          <w:b/>
          <w:sz w:val="20"/>
          <w:szCs w:val="20"/>
        </w:rPr>
      </w:pPr>
    </w:p>
    <w:p w14:paraId="3E1356A3" w14:textId="77777777" w:rsidR="00564935" w:rsidRDefault="00564935" w:rsidP="004049A2">
      <w:pPr>
        <w:spacing w:after="0"/>
        <w:rPr>
          <w:rFonts w:ascii="Arial" w:hAnsi="Arial" w:cs="Arial"/>
          <w:b/>
          <w:sz w:val="20"/>
          <w:szCs w:val="20"/>
        </w:rPr>
      </w:pPr>
    </w:p>
    <w:p w14:paraId="2E9692D6" w14:textId="77777777" w:rsidR="00564935" w:rsidRDefault="00564935" w:rsidP="004049A2">
      <w:pPr>
        <w:spacing w:after="0"/>
        <w:rPr>
          <w:rFonts w:ascii="Arial" w:hAnsi="Arial" w:cs="Arial"/>
          <w:b/>
          <w:sz w:val="20"/>
          <w:szCs w:val="20"/>
        </w:rPr>
      </w:pPr>
    </w:p>
    <w:p w14:paraId="4EE962DD" w14:textId="77777777" w:rsidR="00564935" w:rsidRDefault="00564935" w:rsidP="004049A2">
      <w:pPr>
        <w:spacing w:after="0"/>
        <w:rPr>
          <w:rFonts w:ascii="Arial" w:hAnsi="Arial" w:cs="Arial"/>
          <w:b/>
          <w:sz w:val="20"/>
          <w:szCs w:val="20"/>
        </w:rPr>
      </w:pPr>
    </w:p>
    <w:p w14:paraId="2FE47383" w14:textId="77777777" w:rsidR="00564935" w:rsidRDefault="00564935" w:rsidP="004049A2">
      <w:pPr>
        <w:spacing w:after="0"/>
        <w:rPr>
          <w:rFonts w:ascii="Arial" w:hAnsi="Arial" w:cs="Arial"/>
          <w:b/>
          <w:sz w:val="20"/>
          <w:szCs w:val="20"/>
        </w:rPr>
      </w:pPr>
    </w:p>
    <w:p w14:paraId="55DF053F" w14:textId="77777777" w:rsidR="00564935" w:rsidRDefault="00564935" w:rsidP="004049A2">
      <w:pPr>
        <w:spacing w:after="0"/>
        <w:rPr>
          <w:rFonts w:ascii="Arial" w:hAnsi="Arial" w:cs="Arial"/>
          <w:b/>
          <w:sz w:val="20"/>
          <w:szCs w:val="20"/>
        </w:rPr>
      </w:pPr>
    </w:p>
    <w:p w14:paraId="126AB951" w14:textId="77777777" w:rsidR="00564935" w:rsidRDefault="00564935" w:rsidP="004049A2">
      <w:pPr>
        <w:spacing w:after="0"/>
        <w:rPr>
          <w:rFonts w:ascii="Arial" w:hAnsi="Arial" w:cs="Arial"/>
          <w:b/>
          <w:sz w:val="20"/>
          <w:szCs w:val="20"/>
        </w:rPr>
      </w:pPr>
    </w:p>
    <w:p w14:paraId="6E1C6343" w14:textId="77777777" w:rsidR="00564935" w:rsidRDefault="00564935" w:rsidP="004049A2">
      <w:pPr>
        <w:spacing w:after="0"/>
        <w:rPr>
          <w:rFonts w:ascii="Arial" w:hAnsi="Arial" w:cs="Arial"/>
          <w:b/>
          <w:sz w:val="20"/>
          <w:szCs w:val="20"/>
        </w:rPr>
      </w:pPr>
    </w:p>
    <w:p w14:paraId="245FE30A" w14:textId="77777777" w:rsidR="00564935" w:rsidRDefault="00564935" w:rsidP="004049A2">
      <w:pPr>
        <w:spacing w:after="0"/>
        <w:rPr>
          <w:rFonts w:ascii="Arial" w:hAnsi="Arial" w:cs="Arial"/>
          <w:b/>
          <w:sz w:val="20"/>
          <w:szCs w:val="20"/>
        </w:rPr>
      </w:pPr>
    </w:p>
    <w:p w14:paraId="46BC2B85" w14:textId="77777777" w:rsidR="00564935" w:rsidRDefault="00564935" w:rsidP="004049A2">
      <w:pPr>
        <w:spacing w:after="0"/>
        <w:rPr>
          <w:rFonts w:ascii="Arial" w:hAnsi="Arial" w:cs="Arial"/>
          <w:b/>
          <w:sz w:val="20"/>
          <w:szCs w:val="20"/>
        </w:rPr>
      </w:pPr>
    </w:p>
    <w:p w14:paraId="5B84B998" w14:textId="77777777" w:rsidR="00564935" w:rsidRDefault="00564935" w:rsidP="004049A2">
      <w:pPr>
        <w:spacing w:after="0"/>
        <w:rPr>
          <w:rFonts w:ascii="Arial" w:hAnsi="Arial" w:cs="Arial"/>
          <w:b/>
          <w:sz w:val="20"/>
          <w:szCs w:val="20"/>
        </w:rPr>
      </w:pPr>
    </w:p>
    <w:p w14:paraId="2106DFBC" w14:textId="77777777" w:rsidR="00564935" w:rsidRDefault="00564935" w:rsidP="004049A2">
      <w:pPr>
        <w:spacing w:after="0"/>
        <w:rPr>
          <w:rFonts w:ascii="Arial" w:hAnsi="Arial" w:cs="Arial"/>
          <w:b/>
          <w:sz w:val="20"/>
          <w:szCs w:val="20"/>
        </w:rPr>
      </w:pPr>
    </w:p>
    <w:p w14:paraId="6D536A05" w14:textId="77777777" w:rsidR="00564935" w:rsidRDefault="00564935" w:rsidP="004049A2">
      <w:pPr>
        <w:spacing w:after="0"/>
        <w:rPr>
          <w:rFonts w:ascii="Arial" w:hAnsi="Arial" w:cs="Arial"/>
          <w:b/>
          <w:sz w:val="20"/>
          <w:szCs w:val="20"/>
        </w:rPr>
      </w:pPr>
    </w:p>
    <w:p w14:paraId="79A03EE8" w14:textId="77777777" w:rsidR="00564935" w:rsidRDefault="00564935" w:rsidP="004049A2">
      <w:pPr>
        <w:spacing w:after="0"/>
        <w:rPr>
          <w:rFonts w:ascii="Arial" w:hAnsi="Arial" w:cs="Arial"/>
          <w:b/>
          <w:sz w:val="20"/>
          <w:szCs w:val="20"/>
        </w:rPr>
      </w:pPr>
    </w:p>
    <w:p w14:paraId="1D76936B" w14:textId="77777777" w:rsidR="00564935" w:rsidRDefault="00564935" w:rsidP="004049A2">
      <w:pPr>
        <w:spacing w:after="0"/>
        <w:rPr>
          <w:rFonts w:ascii="Arial" w:hAnsi="Arial" w:cs="Arial"/>
          <w:b/>
          <w:sz w:val="20"/>
          <w:szCs w:val="20"/>
        </w:rPr>
      </w:pPr>
    </w:p>
    <w:p w14:paraId="160F5119" w14:textId="77777777" w:rsidR="00564935" w:rsidRDefault="00564935" w:rsidP="004049A2">
      <w:pPr>
        <w:spacing w:after="0"/>
        <w:rPr>
          <w:rFonts w:ascii="Arial" w:hAnsi="Arial" w:cs="Arial"/>
          <w:b/>
          <w:sz w:val="20"/>
          <w:szCs w:val="20"/>
        </w:rPr>
      </w:pPr>
    </w:p>
    <w:p w14:paraId="7003AC51" w14:textId="77777777" w:rsidR="00564935" w:rsidRDefault="00564935" w:rsidP="004049A2">
      <w:pPr>
        <w:spacing w:after="0"/>
        <w:rPr>
          <w:rFonts w:ascii="Arial" w:hAnsi="Arial" w:cs="Arial"/>
          <w:b/>
          <w:sz w:val="20"/>
          <w:szCs w:val="20"/>
        </w:rPr>
      </w:pPr>
    </w:p>
    <w:p w14:paraId="2B98D256" w14:textId="77777777" w:rsidR="00564935" w:rsidRDefault="00564935" w:rsidP="004049A2">
      <w:pPr>
        <w:spacing w:after="0"/>
        <w:rPr>
          <w:rFonts w:ascii="Arial" w:hAnsi="Arial" w:cs="Arial"/>
          <w:b/>
          <w:sz w:val="20"/>
          <w:szCs w:val="20"/>
        </w:rPr>
      </w:pPr>
    </w:p>
    <w:p w14:paraId="00CF2A32" w14:textId="77777777" w:rsidR="00564935" w:rsidRDefault="00564935" w:rsidP="004049A2">
      <w:pPr>
        <w:spacing w:after="0"/>
        <w:rPr>
          <w:rFonts w:ascii="Arial" w:hAnsi="Arial" w:cs="Arial"/>
          <w:b/>
          <w:sz w:val="20"/>
          <w:szCs w:val="20"/>
        </w:rPr>
      </w:pPr>
    </w:p>
    <w:p w14:paraId="58C7AAA4" w14:textId="77777777" w:rsidR="00564935" w:rsidRDefault="00564935" w:rsidP="004049A2">
      <w:pPr>
        <w:spacing w:after="0"/>
        <w:rPr>
          <w:rFonts w:ascii="Arial" w:hAnsi="Arial" w:cs="Arial"/>
          <w:b/>
          <w:sz w:val="20"/>
          <w:szCs w:val="20"/>
        </w:rPr>
      </w:pPr>
    </w:p>
    <w:p w14:paraId="7C393A43" w14:textId="77777777" w:rsidR="00564935" w:rsidRDefault="00564935" w:rsidP="004049A2">
      <w:pPr>
        <w:spacing w:after="0"/>
        <w:rPr>
          <w:rFonts w:ascii="Arial" w:hAnsi="Arial" w:cs="Arial"/>
          <w:b/>
          <w:sz w:val="20"/>
          <w:szCs w:val="20"/>
        </w:rPr>
      </w:pPr>
    </w:p>
    <w:p w14:paraId="6A94EB12" w14:textId="77777777" w:rsidR="00564935" w:rsidRDefault="00564935" w:rsidP="004049A2">
      <w:pPr>
        <w:spacing w:after="0"/>
        <w:rPr>
          <w:rFonts w:ascii="Arial" w:hAnsi="Arial" w:cs="Arial"/>
          <w:b/>
          <w:sz w:val="20"/>
          <w:szCs w:val="20"/>
        </w:rPr>
      </w:pPr>
    </w:p>
    <w:p w14:paraId="3886A546" w14:textId="77777777" w:rsidR="00564935" w:rsidRDefault="00564935" w:rsidP="004049A2">
      <w:pPr>
        <w:spacing w:after="0"/>
        <w:rPr>
          <w:rFonts w:ascii="Arial" w:hAnsi="Arial" w:cs="Arial"/>
          <w:b/>
          <w:sz w:val="20"/>
          <w:szCs w:val="20"/>
        </w:rPr>
      </w:pPr>
    </w:p>
    <w:p w14:paraId="4F90FEE4" w14:textId="77777777" w:rsidR="00564935" w:rsidRDefault="00564935" w:rsidP="004049A2">
      <w:pPr>
        <w:spacing w:after="0"/>
        <w:rPr>
          <w:rFonts w:ascii="Arial" w:hAnsi="Arial" w:cs="Arial"/>
          <w:b/>
          <w:sz w:val="20"/>
          <w:szCs w:val="20"/>
        </w:rPr>
      </w:pPr>
    </w:p>
    <w:p w14:paraId="7D21C8ED" w14:textId="77777777" w:rsidR="00564935" w:rsidRDefault="00564935" w:rsidP="004049A2">
      <w:pPr>
        <w:spacing w:after="0"/>
        <w:rPr>
          <w:rFonts w:ascii="Arial" w:hAnsi="Arial" w:cs="Arial"/>
          <w:b/>
          <w:sz w:val="20"/>
          <w:szCs w:val="20"/>
        </w:rPr>
      </w:pPr>
    </w:p>
    <w:p w14:paraId="174A9A0D" w14:textId="77777777" w:rsidR="00564935" w:rsidRDefault="00564935" w:rsidP="004049A2">
      <w:pPr>
        <w:spacing w:after="0"/>
        <w:rPr>
          <w:rFonts w:ascii="Arial" w:hAnsi="Arial" w:cs="Arial"/>
          <w:b/>
          <w:sz w:val="20"/>
          <w:szCs w:val="20"/>
        </w:rPr>
      </w:pPr>
    </w:p>
    <w:p w14:paraId="5FE80758" w14:textId="77777777" w:rsidR="00564935" w:rsidRDefault="00564935" w:rsidP="004049A2">
      <w:pPr>
        <w:spacing w:after="0"/>
        <w:rPr>
          <w:rFonts w:ascii="Arial" w:hAnsi="Arial" w:cs="Arial"/>
          <w:b/>
          <w:sz w:val="20"/>
          <w:szCs w:val="20"/>
        </w:rPr>
      </w:pPr>
    </w:p>
    <w:p w14:paraId="2601A758" w14:textId="77777777" w:rsidR="00564935" w:rsidRDefault="00564935" w:rsidP="004049A2">
      <w:pPr>
        <w:spacing w:after="0"/>
        <w:rPr>
          <w:rFonts w:ascii="Arial" w:hAnsi="Arial" w:cs="Arial"/>
          <w:b/>
          <w:sz w:val="20"/>
          <w:szCs w:val="20"/>
        </w:rPr>
      </w:pPr>
    </w:p>
    <w:p w14:paraId="78382A42" w14:textId="77777777" w:rsidR="00564935" w:rsidRDefault="00564935" w:rsidP="004049A2">
      <w:pPr>
        <w:spacing w:after="0"/>
        <w:rPr>
          <w:rFonts w:ascii="Arial" w:hAnsi="Arial" w:cs="Arial"/>
          <w:b/>
          <w:sz w:val="20"/>
          <w:szCs w:val="20"/>
        </w:rPr>
      </w:pPr>
    </w:p>
    <w:p w14:paraId="080733AB" w14:textId="77777777" w:rsidR="00564935" w:rsidRDefault="00564935" w:rsidP="004049A2">
      <w:pPr>
        <w:spacing w:after="0"/>
        <w:rPr>
          <w:rFonts w:ascii="Arial" w:hAnsi="Arial" w:cs="Arial"/>
          <w:b/>
          <w:sz w:val="20"/>
          <w:szCs w:val="20"/>
        </w:rPr>
      </w:pPr>
    </w:p>
    <w:p w14:paraId="533A168E" w14:textId="77777777" w:rsidR="00564935" w:rsidRDefault="00564935" w:rsidP="004049A2">
      <w:pPr>
        <w:spacing w:after="0"/>
        <w:rPr>
          <w:rFonts w:ascii="Arial" w:hAnsi="Arial" w:cs="Arial"/>
          <w:b/>
          <w:sz w:val="20"/>
          <w:szCs w:val="20"/>
        </w:rPr>
      </w:pPr>
    </w:p>
    <w:p w14:paraId="2E843047" w14:textId="77777777" w:rsidR="00564935" w:rsidRDefault="00564935" w:rsidP="004049A2">
      <w:pPr>
        <w:spacing w:after="0"/>
        <w:rPr>
          <w:rFonts w:ascii="Arial" w:hAnsi="Arial" w:cs="Arial"/>
          <w:b/>
          <w:sz w:val="20"/>
          <w:szCs w:val="20"/>
        </w:rPr>
      </w:pPr>
    </w:p>
    <w:p w14:paraId="58FFD95B" w14:textId="77777777" w:rsidR="00564935" w:rsidRDefault="00564935" w:rsidP="004049A2">
      <w:pPr>
        <w:spacing w:after="0"/>
        <w:rPr>
          <w:rFonts w:ascii="Arial" w:hAnsi="Arial" w:cs="Arial"/>
          <w:b/>
          <w:sz w:val="20"/>
          <w:szCs w:val="20"/>
        </w:rPr>
      </w:pPr>
    </w:p>
    <w:p w14:paraId="0DB9F151" w14:textId="77777777" w:rsidR="00564935" w:rsidRDefault="00564935" w:rsidP="004049A2">
      <w:pPr>
        <w:spacing w:after="0"/>
        <w:rPr>
          <w:rFonts w:ascii="Arial" w:hAnsi="Arial" w:cs="Arial"/>
          <w:b/>
          <w:sz w:val="20"/>
          <w:szCs w:val="20"/>
        </w:rPr>
      </w:pPr>
    </w:p>
    <w:p w14:paraId="7F5A6CCB" w14:textId="77777777" w:rsidR="00564935" w:rsidRDefault="00564935" w:rsidP="004049A2">
      <w:pPr>
        <w:spacing w:after="0"/>
        <w:rPr>
          <w:rFonts w:ascii="Arial" w:hAnsi="Arial" w:cs="Arial"/>
          <w:b/>
          <w:sz w:val="20"/>
          <w:szCs w:val="20"/>
        </w:rPr>
      </w:pPr>
    </w:p>
    <w:p w14:paraId="40689D74" w14:textId="77777777" w:rsidR="00564935" w:rsidRDefault="00564935" w:rsidP="004049A2">
      <w:pPr>
        <w:spacing w:after="0"/>
        <w:rPr>
          <w:rFonts w:ascii="Arial" w:hAnsi="Arial" w:cs="Arial"/>
          <w:b/>
          <w:sz w:val="20"/>
          <w:szCs w:val="20"/>
        </w:rPr>
      </w:pPr>
    </w:p>
    <w:p w14:paraId="6440F43D" w14:textId="77777777" w:rsidR="00564935" w:rsidRDefault="00564935" w:rsidP="004049A2">
      <w:pPr>
        <w:spacing w:after="0"/>
        <w:rPr>
          <w:rFonts w:ascii="Arial" w:hAnsi="Arial" w:cs="Arial"/>
          <w:b/>
          <w:sz w:val="20"/>
          <w:szCs w:val="20"/>
        </w:rPr>
      </w:pPr>
    </w:p>
    <w:p w14:paraId="71C4136A" w14:textId="77777777" w:rsidR="00564935" w:rsidRDefault="00564935" w:rsidP="004049A2">
      <w:pPr>
        <w:spacing w:after="0"/>
        <w:rPr>
          <w:rFonts w:ascii="Arial" w:hAnsi="Arial" w:cs="Arial"/>
          <w:b/>
          <w:sz w:val="20"/>
          <w:szCs w:val="20"/>
        </w:rPr>
      </w:pPr>
    </w:p>
    <w:p w14:paraId="17B9D777"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5577" w14:textId="77777777" w:rsidR="00EA6CEE" w:rsidRDefault="00EA6CEE" w:rsidP="006C42D1">
      <w:pPr>
        <w:spacing w:after="0" w:line="240" w:lineRule="auto"/>
      </w:pPr>
      <w:r>
        <w:separator/>
      </w:r>
    </w:p>
  </w:endnote>
  <w:endnote w:type="continuationSeparator" w:id="0">
    <w:p w14:paraId="3299EE14" w14:textId="77777777" w:rsidR="00EA6CEE" w:rsidRDefault="00EA6CEE" w:rsidP="006C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B001" w14:textId="7BB0A5B1" w:rsidR="006C42D1" w:rsidRPr="00E846F9" w:rsidRDefault="009E2447">
    <w:pPr>
      <w:pStyle w:val="Voettekst"/>
      <w:rPr>
        <w:rFonts w:ascii="Arial" w:hAnsi="Arial" w:cs="Arial"/>
        <w:b/>
        <w:bCs/>
        <w:sz w:val="20"/>
        <w:szCs w:val="20"/>
      </w:rPr>
    </w:pPr>
    <w:r w:rsidRPr="00E846F9">
      <w:rPr>
        <w:rFonts w:ascii="Arial" w:hAnsi="Arial" w:cs="Arial"/>
        <w:b/>
        <w:bCs/>
        <w:sz w:val="20"/>
        <w:szCs w:val="20"/>
      </w:rPr>
      <w:t>Paraaf werkgever</w:t>
    </w:r>
    <w:r w:rsidR="00E846F9">
      <w:rPr>
        <w:rFonts w:ascii="Arial" w:hAnsi="Arial" w:cs="Arial"/>
        <w:b/>
        <w:bCs/>
        <w:sz w:val="20"/>
        <w:szCs w:val="20"/>
      </w:rPr>
      <w:t>:</w:t>
    </w:r>
    <w:r w:rsidR="00E846F9">
      <w:rPr>
        <w:rFonts w:ascii="Arial" w:hAnsi="Arial" w:cs="Arial"/>
        <w:b/>
        <w:bCs/>
        <w:sz w:val="20"/>
        <w:szCs w:val="20"/>
      </w:rPr>
      <w:tab/>
      <w:t xml:space="preserve">                                                                                    Paraaf werknemer:</w:t>
    </w:r>
  </w:p>
  <w:p w14:paraId="53B9EB11" w14:textId="77777777" w:rsidR="006C42D1" w:rsidRDefault="006C42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B6A3" w14:textId="77777777" w:rsidR="00EA6CEE" w:rsidRDefault="00EA6CEE" w:rsidP="006C42D1">
      <w:pPr>
        <w:spacing w:after="0" w:line="240" w:lineRule="auto"/>
      </w:pPr>
      <w:r>
        <w:separator/>
      </w:r>
    </w:p>
  </w:footnote>
  <w:footnote w:type="continuationSeparator" w:id="0">
    <w:p w14:paraId="3F392596" w14:textId="77777777" w:rsidR="00EA6CEE" w:rsidRDefault="00EA6CEE" w:rsidP="006C4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7968A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A2"/>
    <w:rsid w:val="00003E80"/>
    <w:rsid w:val="00026784"/>
    <w:rsid w:val="000B2E7F"/>
    <w:rsid w:val="00146E8C"/>
    <w:rsid w:val="002D749D"/>
    <w:rsid w:val="003521FE"/>
    <w:rsid w:val="003C2FF7"/>
    <w:rsid w:val="003D7E4C"/>
    <w:rsid w:val="004049A2"/>
    <w:rsid w:val="0042391A"/>
    <w:rsid w:val="0045511A"/>
    <w:rsid w:val="00564935"/>
    <w:rsid w:val="006831D6"/>
    <w:rsid w:val="006B789B"/>
    <w:rsid w:val="006C42D1"/>
    <w:rsid w:val="00765B11"/>
    <w:rsid w:val="00771295"/>
    <w:rsid w:val="007E31CF"/>
    <w:rsid w:val="008C5E71"/>
    <w:rsid w:val="008D443C"/>
    <w:rsid w:val="009243CF"/>
    <w:rsid w:val="00956A45"/>
    <w:rsid w:val="009E2447"/>
    <w:rsid w:val="00A97084"/>
    <w:rsid w:val="00BC28BE"/>
    <w:rsid w:val="00C55B25"/>
    <w:rsid w:val="00C96690"/>
    <w:rsid w:val="00CA618F"/>
    <w:rsid w:val="00CB424F"/>
    <w:rsid w:val="00CE1AC8"/>
    <w:rsid w:val="00DD0EE5"/>
    <w:rsid w:val="00E10847"/>
    <w:rsid w:val="00E3046C"/>
    <w:rsid w:val="00E846F9"/>
    <w:rsid w:val="00EA6CEE"/>
    <w:rsid w:val="00F82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A97"/>
  <w15:chartTrackingRefBased/>
  <w15:docId w15:val="{2EDB2A9F-624F-4722-9BEF-E2F5BE3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9A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4049A2"/>
    <w:pPr>
      <w:spacing w:after="0" w:line="240" w:lineRule="auto"/>
    </w:pPr>
    <w:rPr>
      <w:rFonts w:ascii="Arial" w:hAnsi="Arial"/>
      <w:i/>
    </w:rPr>
  </w:style>
  <w:style w:type="paragraph" w:styleId="Lijstalinea">
    <w:name w:val="List Paragraph"/>
    <w:basedOn w:val="Standaard"/>
    <w:uiPriority w:val="34"/>
    <w:qFormat/>
    <w:rsid w:val="004049A2"/>
    <w:pPr>
      <w:spacing w:after="0" w:line="240" w:lineRule="auto"/>
      <w:ind w:left="708"/>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D0E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EE5"/>
    <w:rPr>
      <w:rFonts w:ascii="Segoe UI" w:hAnsi="Segoe UI" w:cs="Segoe UI"/>
      <w:sz w:val="18"/>
      <w:szCs w:val="18"/>
    </w:rPr>
  </w:style>
  <w:style w:type="paragraph" w:styleId="Koptekst">
    <w:name w:val="header"/>
    <w:basedOn w:val="Standaard"/>
    <w:link w:val="KoptekstChar"/>
    <w:uiPriority w:val="99"/>
    <w:unhideWhenUsed/>
    <w:rsid w:val="006C42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42D1"/>
  </w:style>
  <w:style w:type="paragraph" w:styleId="Voettekst">
    <w:name w:val="footer"/>
    <w:basedOn w:val="Standaard"/>
    <w:link w:val="VoettekstChar"/>
    <w:uiPriority w:val="99"/>
    <w:unhideWhenUsed/>
    <w:rsid w:val="006C42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42D1"/>
  </w:style>
  <w:style w:type="paragraph" w:styleId="Normaalweb">
    <w:name w:val="Normal (Web)"/>
    <w:basedOn w:val="Standaard"/>
    <w:uiPriority w:val="99"/>
    <w:semiHidden/>
    <w:unhideWhenUsed/>
    <w:rsid w:val="00F82C7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59FAF-0070-415C-935E-5A2F66469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ED050A-6ADB-42BD-B208-2F0EF6680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E0E5D-3226-44D6-A374-9C7A09B4D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10561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Bogaerdt, M.</cp:lastModifiedBy>
  <cp:revision>2</cp:revision>
  <dcterms:created xsi:type="dcterms:W3CDTF">2020-05-28T12:29:00Z</dcterms:created>
  <dcterms:modified xsi:type="dcterms:W3CDTF">2020-05-28T12:29:00Z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